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2FCB" w14:textId="77777777" w:rsidR="000667B1" w:rsidRDefault="000667B1" w:rsidP="005435EE">
      <w:pPr>
        <w:spacing w:after="0" w:line="240" w:lineRule="auto"/>
        <w:jc w:val="center"/>
        <w:rPr>
          <w:rFonts w:ascii="Times New Roman" w:hAnsi="Times New Roman" w:cs="Times New Roman"/>
          <w:b/>
          <w:sz w:val="20"/>
          <w:szCs w:val="20"/>
        </w:rPr>
      </w:pPr>
    </w:p>
    <w:p w14:paraId="009A5374" w14:textId="42EB9A67" w:rsidR="005435EE" w:rsidRPr="00115EDE" w:rsidRDefault="005435EE" w:rsidP="005435EE">
      <w:pPr>
        <w:spacing w:after="0" w:line="240" w:lineRule="auto"/>
        <w:jc w:val="center"/>
        <w:rPr>
          <w:rFonts w:ascii="Times New Roman" w:hAnsi="Times New Roman" w:cs="Times New Roman"/>
          <w:b/>
          <w:sz w:val="20"/>
          <w:szCs w:val="20"/>
          <w:u w:val="single"/>
        </w:rPr>
      </w:pPr>
      <w:proofErr w:type="spellStart"/>
      <w:r w:rsidRPr="00115EDE">
        <w:rPr>
          <w:rFonts w:ascii="Times New Roman" w:hAnsi="Times New Roman" w:cs="Times New Roman"/>
          <w:b/>
          <w:sz w:val="20"/>
          <w:szCs w:val="20"/>
          <w:u w:val="single"/>
        </w:rPr>
        <w:t>Psyc</w:t>
      </w:r>
      <w:proofErr w:type="spellEnd"/>
      <w:r w:rsidRPr="00115EDE">
        <w:rPr>
          <w:rFonts w:ascii="Times New Roman" w:hAnsi="Times New Roman" w:cs="Times New Roman"/>
          <w:b/>
          <w:sz w:val="20"/>
          <w:szCs w:val="20"/>
          <w:u w:val="single"/>
        </w:rPr>
        <w:t xml:space="preserve"> 300A-001 Abnormal Psychology (Sep – Dec 2019)</w:t>
      </w:r>
    </w:p>
    <w:p w14:paraId="57C530BD" w14:textId="77777777" w:rsidR="000667B1" w:rsidRPr="00596196" w:rsidRDefault="000667B1" w:rsidP="005435EE">
      <w:pPr>
        <w:spacing w:after="0" w:line="240" w:lineRule="auto"/>
        <w:jc w:val="center"/>
        <w:rPr>
          <w:rFonts w:ascii="Times New Roman" w:hAnsi="Times New Roman" w:cs="Times New Roman"/>
          <w:b/>
          <w:sz w:val="20"/>
          <w:szCs w:val="20"/>
        </w:rPr>
      </w:pPr>
    </w:p>
    <w:p w14:paraId="3FCAE048" w14:textId="7FE97DAD" w:rsidR="005435EE" w:rsidRPr="00115EDE" w:rsidRDefault="00CF2CD6" w:rsidP="005435EE">
      <w:pPr>
        <w:spacing w:after="0" w:line="240" w:lineRule="auto"/>
        <w:rPr>
          <w:rFonts w:ascii="Times New Roman" w:hAnsi="Times New Roman" w:cs="Times New Roman"/>
          <w:b/>
          <w:sz w:val="20"/>
          <w:szCs w:val="20"/>
          <w:u w:val="single"/>
        </w:rPr>
      </w:pPr>
      <w:r w:rsidRPr="00115EDE">
        <w:rPr>
          <w:rFonts w:ascii="Times New Roman" w:hAnsi="Times New Roman" w:cs="Times New Roman"/>
          <w:b/>
          <w:sz w:val="20"/>
          <w:szCs w:val="20"/>
          <w:u w:val="single"/>
        </w:rPr>
        <w:t>Overview and 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F5379B" w:rsidRPr="00596196" w14:paraId="08152DA6" w14:textId="77777777" w:rsidTr="003E78CD">
        <w:tc>
          <w:tcPr>
            <w:tcW w:w="2160" w:type="dxa"/>
            <w:shd w:val="clear" w:color="auto" w:fill="E7E6E6" w:themeFill="background2"/>
          </w:tcPr>
          <w:p w14:paraId="650B0052" w14:textId="77777777" w:rsidR="00F5379B" w:rsidRPr="00596196" w:rsidRDefault="00F5379B" w:rsidP="005435EE">
            <w:pPr>
              <w:rPr>
                <w:rFonts w:ascii="Times New Roman" w:hAnsi="Times New Roman" w:cs="Times New Roman"/>
                <w:sz w:val="20"/>
                <w:szCs w:val="20"/>
              </w:rPr>
            </w:pPr>
            <w:r w:rsidRPr="00596196">
              <w:rPr>
                <w:rFonts w:ascii="Times New Roman" w:hAnsi="Times New Roman" w:cs="Times New Roman"/>
                <w:sz w:val="20"/>
                <w:szCs w:val="20"/>
              </w:rPr>
              <w:t>Content:</w:t>
            </w:r>
          </w:p>
        </w:tc>
        <w:tc>
          <w:tcPr>
            <w:tcW w:w="7190" w:type="dxa"/>
            <w:shd w:val="clear" w:color="auto" w:fill="E7E6E6" w:themeFill="background2"/>
          </w:tcPr>
          <w:p w14:paraId="25186C61" w14:textId="3EA27F9B" w:rsidR="00F5379B" w:rsidRDefault="00F5379B" w:rsidP="00AE709C">
            <w:pPr>
              <w:rPr>
                <w:rFonts w:ascii="Times New Roman" w:hAnsi="Times New Roman" w:cs="Times New Roman"/>
                <w:sz w:val="20"/>
                <w:szCs w:val="20"/>
              </w:rPr>
            </w:pPr>
            <w:r w:rsidRPr="00596196">
              <w:rPr>
                <w:rFonts w:ascii="Times New Roman" w:hAnsi="Times New Roman" w:cs="Times New Roman"/>
                <w:sz w:val="20"/>
                <w:szCs w:val="20"/>
              </w:rPr>
              <w:t xml:space="preserve">This course covers the definition and features of psychiatric disorders and other psychological and </w:t>
            </w:r>
            <w:proofErr w:type="spellStart"/>
            <w:r w:rsidRPr="00596196">
              <w:rPr>
                <w:rFonts w:ascii="Times New Roman" w:hAnsi="Times New Roman" w:cs="Times New Roman"/>
                <w:sz w:val="20"/>
                <w:szCs w:val="20"/>
              </w:rPr>
              <w:t>behavioural</w:t>
            </w:r>
            <w:proofErr w:type="spellEnd"/>
            <w:r w:rsidRPr="00596196">
              <w:rPr>
                <w:rFonts w:ascii="Times New Roman" w:hAnsi="Times New Roman" w:cs="Times New Roman"/>
                <w:sz w:val="20"/>
                <w:szCs w:val="20"/>
              </w:rPr>
              <w:t xml:space="preserve"> difficulties, as well as methods used in research and clinical settings. </w:t>
            </w:r>
            <w:r w:rsidR="0040433C">
              <w:rPr>
                <w:rFonts w:ascii="Times New Roman" w:hAnsi="Times New Roman" w:cs="Times New Roman"/>
                <w:sz w:val="20"/>
                <w:szCs w:val="20"/>
              </w:rPr>
              <w:t xml:space="preserve">The content is </w:t>
            </w:r>
            <w:r w:rsidR="00F4675B">
              <w:rPr>
                <w:rFonts w:ascii="Times New Roman" w:hAnsi="Times New Roman" w:cs="Times New Roman"/>
                <w:sz w:val="20"/>
                <w:szCs w:val="20"/>
              </w:rPr>
              <w:t xml:space="preserve">designed intending the student to be a </w:t>
            </w:r>
            <w:r w:rsidR="000F5DAA">
              <w:rPr>
                <w:rFonts w:ascii="Times New Roman" w:hAnsi="Times New Roman" w:cs="Times New Roman"/>
                <w:sz w:val="20"/>
                <w:szCs w:val="20"/>
              </w:rPr>
              <w:t xml:space="preserve">consumer </w:t>
            </w:r>
            <w:r w:rsidR="008E3078">
              <w:rPr>
                <w:rFonts w:ascii="Times New Roman" w:hAnsi="Times New Roman" w:cs="Times New Roman"/>
                <w:sz w:val="20"/>
                <w:szCs w:val="20"/>
              </w:rPr>
              <w:t xml:space="preserve">of information related </w:t>
            </w:r>
            <w:r w:rsidR="00323849">
              <w:rPr>
                <w:rFonts w:ascii="Times New Roman" w:hAnsi="Times New Roman" w:cs="Times New Roman"/>
                <w:sz w:val="20"/>
                <w:szCs w:val="20"/>
              </w:rPr>
              <w:t>to</w:t>
            </w:r>
            <w:r w:rsidR="008E3078">
              <w:rPr>
                <w:rFonts w:ascii="Times New Roman" w:hAnsi="Times New Roman" w:cs="Times New Roman"/>
                <w:sz w:val="20"/>
                <w:szCs w:val="20"/>
              </w:rPr>
              <w:t xml:space="preserve"> mental health</w:t>
            </w:r>
            <w:r w:rsidR="00F4675B">
              <w:rPr>
                <w:rFonts w:ascii="Times New Roman" w:hAnsi="Times New Roman" w:cs="Times New Roman"/>
                <w:sz w:val="20"/>
                <w:szCs w:val="20"/>
              </w:rPr>
              <w:t xml:space="preserve">. </w:t>
            </w:r>
            <w:r w:rsidR="005C0177">
              <w:rPr>
                <w:rFonts w:ascii="Times New Roman" w:hAnsi="Times New Roman" w:cs="Times New Roman"/>
                <w:sz w:val="20"/>
                <w:szCs w:val="20"/>
              </w:rPr>
              <w:t>Although the content is potentially useful for understanding and overcoming any personal difficulties, it is not the purpose</w:t>
            </w:r>
            <w:r w:rsidR="00AE709C">
              <w:rPr>
                <w:rFonts w:ascii="Times New Roman" w:hAnsi="Times New Roman" w:cs="Times New Roman"/>
                <w:sz w:val="20"/>
                <w:szCs w:val="20"/>
              </w:rPr>
              <w:t xml:space="preserve">. </w:t>
            </w:r>
          </w:p>
          <w:p w14:paraId="2834AE73" w14:textId="65F28D02" w:rsidR="00AE709C" w:rsidRPr="00596196" w:rsidRDefault="00AE709C" w:rsidP="00AE709C">
            <w:pPr>
              <w:rPr>
                <w:rFonts w:ascii="Times New Roman" w:hAnsi="Times New Roman" w:cs="Times New Roman"/>
                <w:b/>
                <w:sz w:val="20"/>
                <w:szCs w:val="20"/>
              </w:rPr>
            </w:pPr>
          </w:p>
        </w:tc>
      </w:tr>
      <w:tr w:rsidR="00F5379B" w:rsidRPr="00596196" w14:paraId="02931919" w14:textId="77777777" w:rsidTr="00380146">
        <w:tc>
          <w:tcPr>
            <w:tcW w:w="2160" w:type="dxa"/>
          </w:tcPr>
          <w:p w14:paraId="2F84F1CD" w14:textId="77777777" w:rsidR="00F5379B" w:rsidRPr="00596196" w:rsidRDefault="00F5379B" w:rsidP="005435EE">
            <w:pPr>
              <w:rPr>
                <w:rFonts w:ascii="Times New Roman" w:hAnsi="Times New Roman" w:cs="Times New Roman"/>
                <w:b/>
                <w:sz w:val="20"/>
                <w:szCs w:val="20"/>
              </w:rPr>
            </w:pPr>
            <w:r w:rsidRPr="00596196">
              <w:rPr>
                <w:rFonts w:ascii="Times New Roman" w:hAnsi="Times New Roman" w:cs="Times New Roman"/>
                <w:sz w:val="20"/>
                <w:szCs w:val="20"/>
              </w:rPr>
              <w:t>Time and place:</w:t>
            </w:r>
          </w:p>
        </w:tc>
        <w:tc>
          <w:tcPr>
            <w:tcW w:w="7190" w:type="dxa"/>
          </w:tcPr>
          <w:p w14:paraId="1A3D1DAA" w14:textId="77777777" w:rsidR="00F5379B" w:rsidRPr="00596196" w:rsidRDefault="00F5379B" w:rsidP="005435EE">
            <w:pPr>
              <w:rPr>
                <w:rFonts w:ascii="Times New Roman" w:hAnsi="Times New Roman" w:cs="Times New Roman"/>
                <w:sz w:val="20"/>
                <w:szCs w:val="20"/>
              </w:rPr>
            </w:pPr>
            <w:r w:rsidRPr="00596196">
              <w:rPr>
                <w:rFonts w:ascii="Times New Roman" w:hAnsi="Times New Roman" w:cs="Times New Roman"/>
                <w:sz w:val="20"/>
                <w:szCs w:val="20"/>
              </w:rPr>
              <w:t>Mondays, Wednesdays, Fridays 3-4pm Buchanan A104</w:t>
            </w:r>
          </w:p>
          <w:p w14:paraId="35A7D495" w14:textId="77777777" w:rsidR="00F5379B" w:rsidRPr="00596196" w:rsidRDefault="00F5379B" w:rsidP="005435EE">
            <w:pPr>
              <w:rPr>
                <w:rFonts w:ascii="Times New Roman" w:hAnsi="Times New Roman" w:cs="Times New Roman"/>
                <w:b/>
                <w:sz w:val="20"/>
                <w:szCs w:val="20"/>
              </w:rPr>
            </w:pPr>
          </w:p>
        </w:tc>
      </w:tr>
      <w:tr w:rsidR="00F5379B" w:rsidRPr="00596196" w14:paraId="703F646E" w14:textId="77777777" w:rsidTr="003E78CD">
        <w:tc>
          <w:tcPr>
            <w:tcW w:w="2160" w:type="dxa"/>
            <w:shd w:val="clear" w:color="auto" w:fill="E7E6E6" w:themeFill="background2"/>
          </w:tcPr>
          <w:p w14:paraId="603673B3" w14:textId="77777777" w:rsidR="00F5379B" w:rsidRPr="00596196" w:rsidRDefault="00F5379B" w:rsidP="005435EE">
            <w:pPr>
              <w:rPr>
                <w:rFonts w:ascii="Times New Roman" w:hAnsi="Times New Roman" w:cs="Times New Roman"/>
                <w:b/>
                <w:sz w:val="20"/>
                <w:szCs w:val="20"/>
              </w:rPr>
            </w:pPr>
            <w:r w:rsidRPr="00596196">
              <w:rPr>
                <w:rFonts w:ascii="Times New Roman" w:hAnsi="Times New Roman" w:cs="Times New Roman"/>
                <w:sz w:val="20"/>
                <w:szCs w:val="20"/>
              </w:rPr>
              <w:t xml:space="preserve">Instructor: </w:t>
            </w:r>
          </w:p>
        </w:tc>
        <w:tc>
          <w:tcPr>
            <w:tcW w:w="7190" w:type="dxa"/>
            <w:shd w:val="clear" w:color="auto" w:fill="E7E6E6" w:themeFill="background2"/>
          </w:tcPr>
          <w:p w14:paraId="24018CE6" w14:textId="77777777" w:rsidR="00F5379B" w:rsidRPr="00596196" w:rsidRDefault="00F5379B" w:rsidP="005435EE">
            <w:pPr>
              <w:rPr>
                <w:rFonts w:ascii="Times New Roman" w:hAnsi="Times New Roman" w:cs="Times New Roman"/>
                <w:sz w:val="20"/>
                <w:szCs w:val="20"/>
              </w:rPr>
            </w:pPr>
            <w:r w:rsidRPr="00596196">
              <w:rPr>
                <w:rFonts w:ascii="Times New Roman" w:hAnsi="Times New Roman" w:cs="Times New Roman"/>
                <w:sz w:val="20"/>
                <w:szCs w:val="20"/>
              </w:rPr>
              <w:t>Klint Fung</w:t>
            </w:r>
          </w:p>
          <w:p w14:paraId="6A870920" w14:textId="77777777" w:rsidR="00F5379B" w:rsidRPr="00596196" w:rsidRDefault="006773DC" w:rsidP="005435EE">
            <w:pPr>
              <w:rPr>
                <w:rFonts w:ascii="Times New Roman" w:hAnsi="Times New Roman" w:cs="Times New Roman"/>
                <w:sz w:val="20"/>
                <w:szCs w:val="20"/>
              </w:rPr>
            </w:pPr>
            <w:hyperlink r:id="rId8" w:history="1">
              <w:r w:rsidR="00F5379B" w:rsidRPr="00596196">
                <w:rPr>
                  <w:rStyle w:val="Hyperlink"/>
                  <w:rFonts w:ascii="Times New Roman" w:hAnsi="Times New Roman" w:cs="Times New Roman"/>
                  <w:sz w:val="20"/>
                  <w:szCs w:val="20"/>
                </w:rPr>
                <w:t>fung@psych.ubc.ca</w:t>
              </w:r>
            </w:hyperlink>
          </w:p>
          <w:p w14:paraId="59760BF5" w14:textId="77777777" w:rsidR="00F5379B" w:rsidRPr="00596196" w:rsidRDefault="00F5379B" w:rsidP="005435EE">
            <w:pPr>
              <w:rPr>
                <w:rFonts w:ascii="Times New Roman" w:hAnsi="Times New Roman" w:cs="Times New Roman"/>
                <w:sz w:val="20"/>
                <w:szCs w:val="20"/>
              </w:rPr>
            </w:pPr>
            <w:r w:rsidRPr="00596196">
              <w:rPr>
                <w:rFonts w:ascii="Times New Roman" w:hAnsi="Times New Roman" w:cs="Times New Roman"/>
                <w:sz w:val="20"/>
                <w:szCs w:val="20"/>
              </w:rPr>
              <w:t>Office hours after class and by appointment</w:t>
            </w:r>
          </w:p>
          <w:p w14:paraId="20B58F19" w14:textId="77777777" w:rsidR="00F5379B" w:rsidRPr="00596196" w:rsidRDefault="00F5379B" w:rsidP="005435EE">
            <w:pPr>
              <w:rPr>
                <w:rFonts w:ascii="Times New Roman" w:hAnsi="Times New Roman" w:cs="Times New Roman"/>
                <w:b/>
                <w:sz w:val="20"/>
                <w:szCs w:val="20"/>
              </w:rPr>
            </w:pPr>
          </w:p>
        </w:tc>
      </w:tr>
      <w:tr w:rsidR="00F5379B" w:rsidRPr="00596196" w14:paraId="722262FF" w14:textId="77777777" w:rsidTr="00380146">
        <w:tc>
          <w:tcPr>
            <w:tcW w:w="2160" w:type="dxa"/>
          </w:tcPr>
          <w:p w14:paraId="4AFCD290" w14:textId="77777777" w:rsidR="00F5379B" w:rsidRPr="00596196" w:rsidRDefault="00F5379B" w:rsidP="005435EE">
            <w:pPr>
              <w:rPr>
                <w:rFonts w:ascii="Times New Roman" w:hAnsi="Times New Roman" w:cs="Times New Roman"/>
                <w:b/>
                <w:sz w:val="20"/>
                <w:szCs w:val="20"/>
              </w:rPr>
            </w:pPr>
            <w:r w:rsidRPr="00596196">
              <w:rPr>
                <w:rFonts w:ascii="Times New Roman" w:hAnsi="Times New Roman" w:cs="Times New Roman"/>
                <w:sz w:val="20"/>
                <w:szCs w:val="20"/>
              </w:rPr>
              <w:t>Teaching assistants:</w:t>
            </w:r>
          </w:p>
        </w:tc>
        <w:tc>
          <w:tcPr>
            <w:tcW w:w="7190" w:type="dxa"/>
          </w:tcPr>
          <w:p w14:paraId="6026A8DD" w14:textId="416FEBE1" w:rsidR="00F5379B" w:rsidRPr="00596196" w:rsidRDefault="00F5379B" w:rsidP="005435EE">
            <w:pPr>
              <w:rPr>
                <w:rFonts w:ascii="Times New Roman" w:hAnsi="Times New Roman" w:cs="Times New Roman"/>
                <w:sz w:val="20"/>
                <w:szCs w:val="20"/>
              </w:rPr>
            </w:pPr>
            <w:r w:rsidRPr="00596196">
              <w:rPr>
                <w:rFonts w:ascii="Times New Roman" w:hAnsi="Times New Roman" w:cs="Times New Roman"/>
                <w:sz w:val="20"/>
                <w:szCs w:val="20"/>
              </w:rPr>
              <w:t>Jennifer Yip and Mikayla Pachkowski</w:t>
            </w:r>
          </w:p>
          <w:p w14:paraId="46291C39" w14:textId="2FB10C65" w:rsidR="00F5379B" w:rsidRPr="00596196" w:rsidRDefault="006773DC" w:rsidP="005435EE">
            <w:pPr>
              <w:rPr>
                <w:rFonts w:ascii="Times New Roman" w:hAnsi="Times New Roman" w:cs="Times New Roman"/>
                <w:sz w:val="20"/>
                <w:szCs w:val="20"/>
              </w:rPr>
            </w:pPr>
            <w:hyperlink r:id="rId9" w:history="1">
              <w:r w:rsidR="00F5379B" w:rsidRPr="00596196">
                <w:rPr>
                  <w:rStyle w:val="Hyperlink"/>
                  <w:rFonts w:ascii="Times New Roman" w:hAnsi="Times New Roman" w:cs="Times New Roman"/>
                  <w:sz w:val="20"/>
                  <w:szCs w:val="20"/>
                </w:rPr>
                <w:t>jenniferyip@psych.ubc.ca</w:t>
              </w:r>
            </w:hyperlink>
            <w:r w:rsidR="00F5379B" w:rsidRPr="00596196">
              <w:rPr>
                <w:rFonts w:ascii="Times New Roman" w:hAnsi="Times New Roman" w:cs="Times New Roman"/>
                <w:sz w:val="20"/>
                <w:szCs w:val="20"/>
              </w:rPr>
              <w:t xml:space="preserve"> and </w:t>
            </w:r>
            <w:hyperlink r:id="rId10" w:history="1">
              <w:r w:rsidR="00745F09" w:rsidRPr="002B2914">
                <w:rPr>
                  <w:rStyle w:val="Hyperlink"/>
                  <w:rFonts w:ascii="Times New Roman" w:hAnsi="Times New Roman" w:cs="Times New Roman"/>
                  <w:sz w:val="20"/>
                  <w:szCs w:val="20"/>
                </w:rPr>
                <w:t>pmikayla@psych.ubc.ca</w:t>
              </w:r>
            </w:hyperlink>
            <w:r w:rsidR="00745F09">
              <w:rPr>
                <w:rFonts w:ascii="Times New Roman" w:hAnsi="Times New Roman" w:cs="Times New Roman"/>
                <w:sz w:val="20"/>
                <w:szCs w:val="20"/>
              </w:rPr>
              <w:t xml:space="preserve"> </w:t>
            </w:r>
          </w:p>
          <w:p w14:paraId="322C8CCD" w14:textId="473AB6D9" w:rsidR="000667B1" w:rsidRPr="00596196" w:rsidRDefault="00F5379B" w:rsidP="00AE1A1F">
            <w:pPr>
              <w:rPr>
                <w:rFonts w:ascii="Times New Roman" w:hAnsi="Times New Roman" w:cs="Times New Roman"/>
                <w:sz w:val="20"/>
                <w:szCs w:val="20"/>
              </w:rPr>
            </w:pPr>
            <w:r w:rsidRPr="00596196">
              <w:rPr>
                <w:rFonts w:ascii="Times New Roman" w:hAnsi="Times New Roman" w:cs="Times New Roman"/>
                <w:sz w:val="20"/>
                <w:szCs w:val="20"/>
              </w:rPr>
              <w:t>Office hours by appointment</w:t>
            </w:r>
          </w:p>
        </w:tc>
      </w:tr>
    </w:tbl>
    <w:p w14:paraId="464061D4" w14:textId="77777777" w:rsidR="00AE1A1F" w:rsidRDefault="00AE1A1F" w:rsidP="005435EE">
      <w:pPr>
        <w:spacing w:after="0" w:line="240" w:lineRule="auto"/>
        <w:rPr>
          <w:rFonts w:ascii="Times New Roman" w:hAnsi="Times New Roman" w:cs="Times New Roman"/>
          <w:b/>
          <w:sz w:val="20"/>
          <w:szCs w:val="20"/>
          <w:u w:val="single"/>
        </w:rPr>
      </w:pPr>
    </w:p>
    <w:p w14:paraId="3075C446" w14:textId="32857E05" w:rsidR="00CF2CD6" w:rsidRPr="00115EDE" w:rsidRDefault="00CF2CD6" w:rsidP="005435EE">
      <w:pPr>
        <w:spacing w:after="0" w:line="240" w:lineRule="auto"/>
        <w:rPr>
          <w:rFonts w:ascii="Times New Roman" w:hAnsi="Times New Roman" w:cs="Times New Roman"/>
          <w:b/>
          <w:sz w:val="20"/>
          <w:szCs w:val="20"/>
          <w:u w:val="single"/>
        </w:rPr>
      </w:pPr>
      <w:r w:rsidRPr="00115EDE">
        <w:rPr>
          <w:rFonts w:ascii="Times New Roman" w:hAnsi="Times New Roman" w:cs="Times New Roman"/>
          <w:b/>
          <w:sz w:val="20"/>
          <w:szCs w:val="20"/>
          <w:u w:val="single"/>
        </w:rPr>
        <w:t xml:space="preserve">What do </w:t>
      </w:r>
      <w:r w:rsidR="00611023" w:rsidRPr="00115EDE">
        <w:rPr>
          <w:rFonts w:ascii="Times New Roman" w:hAnsi="Times New Roman" w:cs="Times New Roman"/>
          <w:b/>
          <w:sz w:val="20"/>
          <w:szCs w:val="20"/>
          <w:u w:val="single"/>
        </w:rPr>
        <w:t>you</w:t>
      </w:r>
      <w:r w:rsidRPr="00115EDE">
        <w:rPr>
          <w:rFonts w:ascii="Times New Roman" w:hAnsi="Times New Roman" w:cs="Times New Roman"/>
          <w:b/>
          <w:sz w:val="20"/>
          <w:szCs w:val="20"/>
          <w:u w:val="single"/>
        </w:rPr>
        <w:t xml:space="preserve"> need for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F5379B" w:rsidRPr="00596196" w14:paraId="47C44E1B" w14:textId="77777777" w:rsidTr="003E78CD">
        <w:tc>
          <w:tcPr>
            <w:tcW w:w="2160" w:type="dxa"/>
            <w:shd w:val="clear" w:color="auto" w:fill="E7E6E6" w:themeFill="background2"/>
          </w:tcPr>
          <w:p w14:paraId="30F7746B" w14:textId="77777777" w:rsidR="00F5379B" w:rsidRPr="00596196" w:rsidRDefault="00F5379B" w:rsidP="00942B8B">
            <w:pPr>
              <w:rPr>
                <w:rFonts w:ascii="Times New Roman" w:hAnsi="Times New Roman" w:cs="Times New Roman"/>
                <w:sz w:val="20"/>
                <w:szCs w:val="20"/>
              </w:rPr>
            </w:pPr>
            <w:r w:rsidRPr="00596196">
              <w:rPr>
                <w:rFonts w:ascii="Times New Roman" w:hAnsi="Times New Roman" w:cs="Times New Roman"/>
                <w:sz w:val="20"/>
                <w:szCs w:val="20"/>
              </w:rPr>
              <w:t>Prerequisites:</w:t>
            </w:r>
          </w:p>
        </w:tc>
        <w:tc>
          <w:tcPr>
            <w:tcW w:w="7190" w:type="dxa"/>
            <w:shd w:val="clear" w:color="auto" w:fill="E7E6E6" w:themeFill="background2"/>
          </w:tcPr>
          <w:p w14:paraId="2039EF2F" w14:textId="1EC69707" w:rsidR="00F5379B" w:rsidRPr="00596196" w:rsidRDefault="00F94B86" w:rsidP="00942B8B">
            <w:pPr>
              <w:rPr>
                <w:rFonts w:ascii="Times New Roman" w:hAnsi="Times New Roman" w:cs="Times New Roman"/>
                <w:sz w:val="20"/>
                <w:szCs w:val="20"/>
              </w:rPr>
            </w:pPr>
            <w:r>
              <w:rPr>
                <w:rFonts w:ascii="Times New Roman" w:hAnsi="Times New Roman" w:cs="Times New Roman"/>
                <w:sz w:val="20"/>
                <w:szCs w:val="20"/>
              </w:rPr>
              <w:t>I</w:t>
            </w:r>
            <w:r w:rsidR="00F5379B" w:rsidRPr="00596196">
              <w:rPr>
                <w:rFonts w:ascii="Times New Roman" w:hAnsi="Times New Roman" w:cs="Times New Roman"/>
                <w:sz w:val="20"/>
                <w:szCs w:val="20"/>
              </w:rPr>
              <w:t>ntroduction</w:t>
            </w:r>
            <w:r w:rsidR="00C755D6">
              <w:rPr>
                <w:rFonts w:ascii="Times New Roman" w:hAnsi="Times New Roman" w:cs="Times New Roman"/>
                <w:sz w:val="20"/>
                <w:szCs w:val="20"/>
              </w:rPr>
              <w:t xml:space="preserve"> to</w:t>
            </w:r>
            <w:r w:rsidR="00F5379B" w:rsidRPr="00596196">
              <w:rPr>
                <w:rFonts w:ascii="Times New Roman" w:hAnsi="Times New Roman" w:cs="Times New Roman"/>
                <w:sz w:val="20"/>
                <w:szCs w:val="20"/>
              </w:rPr>
              <w:t xml:space="preserve"> psychology</w:t>
            </w:r>
            <w:r>
              <w:rPr>
                <w:rFonts w:ascii="Times New Roman" w:hAnsi="Times New Roman" w:cs="Times New Roman"/>
                <w:sz w:val="20"/>
                <w:szCs w:val="20"/>
              </w:rPr>
              <w:t xml:space="preserve">, </w:t>
            </w:r>
            <w:r w:rsidR="00C755D6">
              <w:rPr>
                <w:rFonts w:ascii="Times New Roman" w:hAnsi="Times New Roman" w:cs="Times New Roman"/>
                <w:sz w:val="20"/>
                <w:szCs w:val="20"/>
              </w:rPr>
              <w:t>and preferably research methods</w:t>
            </w:r>
            <w:r>
              <w:rPr>
                <w:rFonts w:ascii="Times New Roman" w:hAnsi="Times New Roman" w:cs="Times New Roman"/>
                <w:sz w:val="20"/>
                <w:szCs w:val="20"/>
              </w:rPr>
              <w:t xml:space="preserve"> and data analyses</w:t>
            </w:r>
            <w:r w:rsidR="00F5379B" w:rsidRPr="00596196">
              <w:rPr>
                <w:rFonts w:ascii="Times New Roman" w:hAnsi="Times New Roman" w:cs="Times New Roman"/>
                <w:sz w:val="20"/>
                <w:szCs w:val="20"/>
              </w:rPr>
              <w:t>.</w:t>
            </w:r>
          </w:p>
          <w:p w14:paraId="6999AE65" w14:textId="77777777" w:rsidR="00F5379B" w:rsidRPr="00596196" w:rsidRDefault="00F5379B" w:rsidP="00942B8B">
            <w:pPr>
              <w:rPr>
                <w:rFonts w:ascii="Times New Roman" w:hAnsi="Times New Roman" w:cs="Times New Roman"/>
                <w:b/>
                <w:sz w:val="20"/>
                <w:szCs w:val="20"/>
              </w:rPr>
            </w:pPr>
          </w:p>
        </w:tc>
      </w:tr>
      <w:tr w:rsidR="00F5379B" w:rsidRPr="00596196" w14:paraId="2586B05E" w14:textId="77777777" w:rsidTr="00380146">
        <w:tc>
          <w:tcPr>
            <w:tcW w:w="2160" w:type="dxa"/>
          </w:tcPr>
          <w:p w14:paraId="50F52D7C" w14:textId="77777777" w:rsidR="00F5379B" w:rsidRPr="00596196" w:rsidRDefault="00F5379B" w:rsidP="00942B8B">
            <w:pPr>
              <w:rPr>
                <w:rFonts w:ascii="Times New Roman" w:hAnsi="Times New Roman" w:cs="Times New Roman"/>
                <w:b/>
                <w:sz w:val="20"/>
                <w:szCs w:val="20"/>
              </w:rPr>
            </w:pPr>
            <w:r w:rsidRPr="00596196">
              <w:rPr>
                <w:rFonts w:ascii="Times New Roman" w:hAnsi="Times New Roman" w:cs="Times New Roman"/>
                <w:sz w:val="20"/>
                <w:szCs w:val="20"/>
              </w:rPr>
              <w:t>Materials:</w:t>
            </w:r>
          </w:p>
        </w:tc>
        <w:tc>
          <w:tcPr>
            <w:tcW w:w="7190" w:type="dxa"/>
          </w:tcPr>
          <w:p w14:paraId="68DED96B" w14:textId="27975C90" w:rsidR="00231A29" w:rsidRPr="00596196" w:rsidRDefault="00157D00" w:rsidP="00F5379B">
            <w:pPr>
              <w:rPr>
                <w:rFonts w:ascii="Times New Roman" w:hAnsi="Times New Roman" w:cs="Times New Roman"/>
                <w:sz w:val="20"/>
                <w:szCs w:val="20"/>
              </w:rPr>
            </w:pPr>
            <w:r w:rsidRPr="00596196">
              <w:rPr>
                <w:rFonts w:ascii="Times New Roman" w:hAnsi="Times New Roman" w:cs="Times New Roman"/>
                <w:sz w:val="20"/>
                <w:szCs w:val="20"/>
              </w:rPr>
              <w:t>PowerPoint</w:t>
            </w:r>
            <w:r w:rsidR="00231A29" w:rsidRPr="00596196">
              <w:rPr>
                <w:rFonts w:ascii="Times New Roman" w:hAnsi="Times New Roman" w:cs="Times New Roman"/>
                <w:sz w:val="20"/>
                <w:szCs w:val="20"/>
              </w:rPr>
              <w:t xml:space="preserve"> slides, posted on Canvas</w:t>
            </w:r>
          </w:p>
          <w:p w14:paraId="4847C2E0" w14:textId="2B8B1189" w:rsidR="00231A29" w:rsidRPr="00596196" w:rsidRDefault="00231A29" w:rsidP="00F5379B">
            <w:pPr>
              <w:rPr>
                <w:rFonts w:ascii="Times New Roman" w:hAnsi="Times New Roman" w:cs="Times New Roman"/>
                <w:sz w:val="20"/>
                <w:szCs w:val="20"/>
              </w:rPr>
            </w:pPr>
            <w:r w:rsidRPr="00596196">
              <w:rPr>
                <w:rFonts w:ascii="Times New Roman" w:hAnsi="Times New Roman" w:cs="Times New Roman"/>
                <w:sz w:val="20"/>
                <w:szCs w:val="20"/>
              </w:rPr>
              <w:t xml:space="preserve">Readings in the slides that </w:t>
            </w:r>
            <w:r w:rsidR="00336713" w:rsidRPr="00596196">
              <w:rPr>
                <w:rFonts w:ascii="Times New Roman" w:hAnsi="Times New Roman" w:cs="Times New Roman"/>
                <w:sz w:val="20"/>
                <w:szCs w:val="20"/>
              </w:rPr>
              <w:t>may or may not be covered</w:t>
            </w:r>
            <w:r w:rsidRPr="00596196">
              <w:rPr>
                <w:rFonts w:ascii="Times New Roman" w:hAnsi="Times New Roman" w:cs="Times New Roman"/>
                <w:sz w:val="20"/>
                <w:szCs w:val="20"/>
              </w:rPr>
              <w:t xml:space="preserve"> in </w:t>
            </w:r>
            <w:proofErr w:type="gramStart"/>
            <w:r w:rsidRPr="00596196">
              <w:rPr>
                <w:rFonts w:ascii="Times New Roman" w:hAnsi="Times New Roman" w:cs="Times New Roman"/>
                <w:sz w:val="20"/>
                <w:szCs w:val="20"/>
              </w:rPr>
              <w:t>class</w:t>
            </w:r>
            <w:r w:rsidR="00C83EE9">
              <w:rPr>
                <w:rFonts w:ascii="Times New Roman" w:hAnsi="Times New Roman" w:cs="Times New Roman"/>
                <w:sz w:val="20"/>
                <w:szCs w:val="20"/>
              </w:rPr>
              <w:t xml:space="preserve"> </w:t>
            </w:r>
            <w:r w:rsidR="00C83EE9" w:rsidRPr="00596196">
              <w:rPr>
                <w:rFonts w:ascii="Times New Roman" w:hAnsi="Times New Roman" w:cs="Times New Roman"/>
                <w:sz w:val="20"/>
                <w:szCs w:val="20"/>
              </w:rPr>
              <w:t>,</w:t>
            </w:r>
            <w:proofErr w:type="gramEnd"/>
            <w:r w:rsidR="00C83EE9" w:rsidRPr="00596196">
              <w:rPr>
                <w:rFonts w:ascii="Times New Roman" w:hAnsi="Times New Roman" w:cs="Times New Roman"/>
                <w:sz w:val="20"/>
                <w:szCs w:val="20"/>
              </w:rPr>
              <w:t xml:space="preserve"> posted on Canvas</w:t>
            </w:r>
          </w:p>
          <w:p w14:paraId="040BDF86" w14:textId="77777777" w:rsidR="00F5379B" w:rsidRPr="00596196" w:rsidRDefault="00231A29" w:rsidP="00F5379B">
            <w:pPr>
              <w:rPr>
                <w:rFonts w:ascii="Times New Roman" w:hAnsi="Times New Roman" w:cs="Times New Roman"/>
                <w:sz w:val="20"/>
                <w:szCs w:val="20"/>
              </w:rPr>
            </w:pPr>
            <w:r w:rsidRPr="00596196">
              <w:rPr>
                <w:rFonts w:ascii="Times New Roman" w:hAnsi="Times New Roman" w:cs="Times New Roman"/>
                <w:sz w:val="20"/>
                <w:szCs w:val="20"/>
              </w:rPr>
              <w:t>DSM5 (</w:t>
            </w:r>
            <w:hyperlink r:id="rId11" w:history="1">
              <w:r w:rsidRPr="00596196">
                <w:rPr>
                  <w:rStyle w:val="Hyperlink"/>
                  <w:rFonts w:ascii="Times New Roman" w:hAnsi="Times New Roman" w:cs="Times New Roman"/>
                  <w:sz w:val="20"/>
                  <w:szCs w:val="20"/>
                </w:rPr>
                <w:t>https://psychiatryonline-org.ezproxy.library.ubc.ca</w:t>
              </w:r>
            </w:hyperlink>
            <w:r w:rsidRPr="00596196">
              <w:rPr>
                <w:rFonts w:ascii="Times New Roman" w:hAnsi="Times New Roman" w:cs="Times New Roman"/>
                <w:sz w:val="20"/>
                <w:szCs w:val="20"/>
              </w:rPr>
              <w:t>) relevant sections</w:t>
            </w:r>
          </w:p>
          <w:p w14:paraId="568ACA7B" w14:textId="77777777" w:rsidR="00231A29" w:rsidRPr="00596196" w:rsidRDefault="00231A29" w:rsidP="00F5379B">
            <w:pPr>
              <w:rPr>
                <w:rFonts w:ascii="Times New Roman" w:hAnsi="Times New Roman" w:cs="Times New Roman"/>
                <w:sz w:val="20"/>
                <w:szCs w:val="20"/>
              </w:rPr>
            </w:pPr>
          </w:p>
        </w:tc>
      </w:tr>
      <w:tr w:rsidR="00611023" w:rsidRPr="00596196" w14:paraId="1CB9B009" w14:textId="77777777" w:rsidTr="003E78CD">
        <w:tc>
          <w:tcPr>
            <w:tcW w:w="2160" w:type="dxa"/>
            <w:shd w:val="clear" w:color="auto" w:fill="E7E6E6" w:themeFill="background2"/>
          </w:tcPr>
          <w:p w14:paraId="3B28DE44" w14:textId="77777777" w:rsidR="00611023" w:rsidRPr="00596196" w:rsidRDefault="00611023" w:rsidP="00942B8B">
            <w:pPr>
              <w:rPr>
                <w:rFonts w:ascii="Times New Roman" w:hAnsi="Times New Roman" w:cs="Times New Roman"/>
                <w:sz w:val="20"/>
                <w:szCs w:val="20"/>
              </w:rPr>
            </w:pPr>
            <w:r w:rsidRPr="00596196">
              <w:rPr>
                <w:rFonts w:ascii="Times New Roman" w:hAnsi="Times New Roman" w:cs="Times New Roman"/>
                <w:sz w:val="20"/>
                <w:szCs w:val="20"/>
              </w:rPr>
              <w:t>Attendance:</w:t>
            </w:r>
          </w:p>
        </w:tc>
        <w:tc>
          <w:tcPr>
            <w:tcW w:w="7190" w:type="dxa"/>
            <w:shd w:val="clear" w:color="auto" w:fill="E7E6E6" w:themeFill="background2"/>
          </w:tcPr>
          <w:p w14:paraId="29E3A18F" w14:textId="23655895" w:rsidR="00596196" w:rsidRPr="00596196" w:rsidRDefault="00611023" w:rsidP="00F5379B">
            <w:pPr>
              <w:rPr>
                <w:rFonts w:ascii="Times New Roman" w:hAnsi="Times New Roman" w:cs="Times New Roman"/>
                <w:sz w:val="20"/>
                <w:szCs w:val="20"/>
              </w:rPr>
            </w:pPr>
            <w:r w:rsidRPr="00596196">
              <w:rPr>
                <w:rFonts w:ascii="Times New Roman" w:hAnsi="Times New Roman" w:cs="Times New Roman"/>
                <w:sz w:val="20"/>
                <w:szCs w:val="20"/>
              </w:rPr>
              <w:t xml:space="preserve">While attendance is not mandatory, it is highly encouraged because all content mentioned in lecture is testable. If you miss a class, please ask your classmates for what you missed. </w:t>
            </w:r>
          </w:p>
        </w:tc>
      </w:tr>
    </w:tbl>
    <w:p w14:paraId="7379750A" w14:textId="77777777" w:rsidR="00AE1A1F" w:rsidRDefault="00AE1A1F" w:rsidP="00231A29">
      <w:pPr>
        <w:spacing w:after="0" w:line="240" w:lineRule="auto"/>
        <w:rPr>
          <w:rFonts w:ascii="Times New Roman" w:hAnsi="Times New Roman" w:cs="Times New Roman"/>
          <w:b/>
          <w:sz w:val="20"/>
          <w:szCs w:val="20"/>
          <w:u w:val="single"/>
        </w:rPr>
      </w:pPr>
    </w:p>
    <w:p w14:paraId="7C7E9DC2" w14:textId="0204212D" w:rsidR="00231A29" w:rsidRPr="00115EDE" w:rsidRDefault="00231A29" w:rsidP="00231A29">
      <w:pPr>
        <w:spacing w:after="0" w:line="240" w:lineRule="auto"/>
        <w:rPr>
          <w:rFonts w:ascii="Times New Roman" w:hAnsi="Times New Roman" w:cs="Times New Roman"/>
          <w:b/>
          <w:sz w:val="20"/>
          <w:szCs w:val="20"/>
          <w:u w:val="single"/>
        </w:rPr>
      </w:pPr>
      <w:r w:rsidRPr="00115EDE">
        <w:rPr>
          <w:rFonts w:ascii="Times New Roman" w:hAnsi="Times New Roman" w:cs="Times New Roman"/>
          <w:b/>
          <w:sz w:val="20"/>
          <w:szCs w:val="20"/>
          <w:u w:val="single"/>
        </w:rPr>
        <w:t xml:space="preserve">How </w:t>
      </w:r>
      <w:r w:rsidR="00611023" w:rsidRPr="00115EDE">
        <w:rPr>
          <w:rFonts w:ascii="Times New Roman" w:hAnsi="Times New Roman" w:cs="Times New Roman"/>
          <w:b/>
          <w:sz w:val="20"/>
          <w:szCs w:val="20"/>
          <w:u w:val="single"/>
        </w:rPr>
        <w:t>are you</w:t>
      </w:r>
      <w:r w:rsidRPr="00115EDE">
        <w:rPr>
          <w:rFonts w:ascii="Times New Roman" w:hAnsi="Times New Roman" w:cs="Times New Roman"/>
          <w:b/>
          <w:sz w:val="20"/>
          <w:szCs w:val="20"/>
          <w:u w:val="single"/>
        </w:rPr>
        <w:t xml:space="preserve"> evaluated?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752555" w:rsidRPr="00596196" w14:paraId="05CA814E" w14:textId="77777777" w:rsidTr="003E78CD">
        <w:tc>
          <w:tcPr>
            <w:tcW w:w="2160" w:type="dxa"/>
            <w:shd w:val="clear" w:color="auto" w:fill="E7E6E6" w:themeFill="background2"/>
          </w:tcPr>
          <w:p w14:paraId="32A088A2" w14:textId="05491FA8" w:rsidR="00752555" w:rsidRPr="00596196" w:rsidRDefault="00842BFC" w:rsidP="00942B8B">
            <w:pPr>
              <w:rPr>
                <w:rFonts w:ascii="Times New Roman" w:hAnsi="Times New Roman" w:cs="Times New Roman"/>
                <w:sz w:val="20"/>
                <w:szCs w:val="20"/>
              </w:rPr>
            </w:pPr>
            <w:r w:rsidRPr="00596196">
              <w:rPr>
                <w:rFonts w:ascii="Times New Roman" w:hAnsi="Times New Roman" w:cs="Times New Roman"/>
                <w:sz w:val="20"/>
                <w:szCs w:val="20"/>
              </w:rPr>
              <w:t>Criteria</w:t>
            </w:r>
            <w:r w:rsidR="00752555" w:rsidRPr="00596196">
              <w:rPr>
                <w:rFonts w:ascii="Times New Roman" w:hAnsi="Times New Roman" w:cs="Times New Roman"/>
                <w:sz w:val="20"/>
                <w:szCs w:val="20"/>
              </w:rPr>
              <w:t>:</w:t>
            </w:r>
          </w:p>
        </w:tc>
        <w:tc>
          <w:tcPr>
            <w:tcW w:w="7190" w:type="dxa"/>
            <w:shd w:val="clear" w:color="auto" w:fill="E7E6E6" w:themeFill="background2"/>
          </w:tcPr>
          <w:p w14:paraId="29D52D88" w14:textId="77777777" w:rsidR="004E0C9C" w:rsidRPr="00596196" w:rsidRDefault="004E0C9C" w:rsidP="004E0C9C">
            <w:pPr>
              <w:pStyle w:val="ListParagraph"/>
              <w:numPr>
                <w:ilvl w:val="0"/>
                <w:numId w:val="1"/>
              </w:numPr>
              <w:rPr>
                <w:rFonts w:ascii="Times New Roman" w:hAnsi="Times New Roman" w:cs="Times New Roman"/>
                <w:sz w:val="20"/>
                <w:szCs w:val="20"/>
              </w:rPr>
            </w:pPr>
            <w:r w:rsidRPr="00596196">
              <w:rPr>
                <w:rFonts w:ascii="Times New Roman" w:hAnsi="Times New Roman" w:cs="Times New Roman"/>
                <w:sz w:val="20"/>
                <w:szCs w:val="20"/>
              </w:rPr>
              <w:t>Exam 1 Sep 20 in class (20%)</w:t>
            </w:r>
          </w:p>
          <w:p w14:paraId="72409212" w14:textId="77777777" w:rsidR="004E0C9C" w:rsidRPr="00596196" w:rsidRDefault="004E0C9C" w:rsidP="004E0C9C">
            <w:pPr>
              <w:pStyle w:val="ListParagraph"/>
              <w:numPr>
                <w:ilvl w:val="0"/>
                <w:numId w:val="1"/>
              </w:numPr>
              <w:rPr>
                <w:rFonts w:ascii="Times New Roman" w:hAnsi="Times New Roman" w:cs="Times New Roman"/>
                <w:sz w:val="20"/>
                <w:szCs w:val="20"/>
              </w:rPr>
            </w:pPr>
            <w:r w:rsidRPr="00596196">
              <w:rPr>
                <w:rFonts w:ascii="Times New Roman" w:hAnsi="Times New Roman" w:cs="Times New Roman"/>
                <w:sz w:val="20"/>
                <w:szCs w:val="20"/>
              </w:rPr>
              <w:t>Exam 2 Oct 25 in class (40%)</w:t>
            </w:r>
          </w:p>
          <w:p w14:paraId="3230AA4F" w14:textId="3D0D9BBE" w:rsidR="004E0C9C" w:rsidRDefault="004E0C9C" w:rsidP="004E0C9C">
            <w:pPr>
              <w:pStyle w:val="ListParagraph"/>
              <w:numPr>
                <w:ilvl w:val="0"/>
                <w:numId w:val="1"/>
              </w:numPr>
              <w:rPr>
                <w:rFonts w:ascii="Times New Roman" w:hAnsi="Times New Roman" w:cs="Times New Roman"/>
                <w:sz w:val="20"/>
                <w:szCs w:val="20"/>
              </w:rPr>
            </w:pPr>
            <w:r w:rsidRPr="00596196">
              <w:rPr>
                <w:rFonts w:ascii="Times New Roman" w:hAnsi="Times New Roman" w:cs="Times New Roman"/>
                <w:sz w:val="20"/>
                <w:szCs w:val="20"/>
              </w:rPr>
              <w:t>Exam 3 TBD by UBC (40%)</w:t>
            </w:r>
          </w:p>
          <w:p w14:paraId="4E1C8EFB" w14:textId="7689830F" w:rsidR="003C6E79" w:rsidRPr="00596196" w:rsidRDefault="008D12F3" w:rsidP="004E0C9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Human Subject Pool Extra Credits (3%)</w:t>
            </w:r>
          </w:p>
          <w:p w14:paraId="06640A55" w14:textId="02DD0742" w:rsidR="00842BFC" w:rsidRPr="00596196" w:rsidRDefault="00842BFC" w:rsidP="00842BFC">
            <w:pPr>
              <w:rPr>
                <w:rFonts w:ascii="Times New Roman" w:hAnsi="Times New Roman" w:cs="Times New Roman"/>
                <w:sz w:val="20"/>
                <w:szCs w:val="20"/>
              </w:rPr>
            </w:pPr>
            <w:r w:rsidRPr="00596196">
              <w:rPr>
                <w:rFonts w:ascii="Times New Roman" w:hAnsi="Times New Roman" w:cs="Times New Roman"/>
                <w:sz w:val="20"/>
                <w:szCs w:val="20"/>
              </w:rPr>
              <w:t>You are tested on all content covered in class that may or may not be on the PowerPoint slides, readings listed in the slides that may or may not be covered in class, and relevant sections of the DSM5</w:t>
            </w:r>
            <w:r w:rsidR="00AE709C">
              <w:rPr>
                <w:rFonts w:ascii="Times New Roman" w:hAnsi="Times New Roman" w:cs="Times New Roman"/>
                <w:sz w:val="20"/>
                <w:szCs w:val="20"/>
              </w:rPr>
              <w:t xml:space="preserve"> without exceptions</w:t>
            </w:r>
            <w:r w:rsidRPr="00596196">
              <w:rPr>
                <w:rFonts w:ascii="Times New Roman" w:hAnsi="Times New Roman" w:cs="Times New Roman"/>
                <w:sz w:val="20"/>
                <w:szCs w:val="20"/>
              </w:rPr>
              <w:t xml:space="preserve">. Exams are not cumulative, but because ideas taught in the course are related to each other, you may be tested on ideas specifically tested in an earlier exam. </w:t>
            </w:r>
          </w:p>
          <w:p w14:paraId="32AF2FD3" w14:textId="77777777" w:rsidR="00752555" w:rsidRPr="00596196" w:rsidRDefault="00752555" w:rsidP="00942B8B">
            <w:pPr>
              <w:rPr>
                <w:rFonts w:ascii="Times New Roman" w:hAnsi="Times New Roman" w:cs="Times New Roman"/>
                <w:b/>
                <w:sz w:val="20"/>
                <w:szCs w:val="20"/>
              </w:rPr>
            </w:pPr>
          </w:p>
        </w:tc>
      </w:tr>
      <w:tr w:rsidR="00690C7F" w:rsidRPr="00596196" w14:paraId="7FECEC91" w14:textId="77777777" w:rsidTr="00380146">
        <w:tc>
          <w:tcPr>
            <w:tcW w:w="2160" w:type="dxa"/>
          </w:tcPr>
          <w:p w14:paraId="5125F1FA" w14:textId="45543BB2" w:rsidR="00690C7F" w:rsidRPr="00596196" w:rsidRDefault="00690C7F" w:rsidP="00942B8B">
            <w:pPr>
              <w:rPr>
                <w:rFonts w:ascii="Times New Roman" w:hAnsi="Times New Roman" w:cs="Times New Roman"/>
                <w:sz w:val="20"/>
                <w:szCs w:val="20"/>
              </w:rPr>
            </w:pPr>
            <w:r w:rsidRPr="00596196">
              <w:rPr>
                <w:rFonts w:ascii="Times New Roman" w:hAnsi="Times New Roman" w:cs="Times New Roman"/>
                <w:sz w:val="20"/>
                <w:szCs w:val="20"/>
              </w:rPr>
              <w:t>Access and Diversity:</w:t>
            </w:r>
          </w:p>
        </w:tc>
        <w:tc>
          <w:tcPr>
            <w:tcW w:w="7190" w:type="dxa"/>
          </w:tcPr>
          <w:p w14:paraId="794AD075" w14:textId="34DC2E7D" w:rsidR="00690C7F" w:rsidRPr="00596196" w:rsidRDefault="00690C7F" w:rsidP="00690C7F">
            <w:pPr>
              <w:rPr>
                <w:rFonts w:ascii="Times New Roman" w:hAnsi="Times New Roman" w:cs="Times New Roman"/>
                <w:sz w:val="20"/>
                <w:szCs w:val="20"/>
              </w:rPr>
            </w:pPr>
            <w:r w:rsidRPr="00596196">
              <w:rPr>
                <w:rFonts w:ascii="Times New Roman" w:hAnsi="Times New Roman" w:cs="Times New Roman"/>
                <w:sz w:val="20"/>
                <w:szCs w:val="20"/>
              </w:rPr>
              <w:t xml:space="preserve">If you require accommodations </w:t>
            </w:r>
            <w:r w:rsidR="00170413" w:rsidRPr="00596196">
              <w:rPr>
                <w:rFonts w:ascii="Times New Roman" w:hAnsi="Times New Roman" w:cs="Times New Roman"/>
                <w:sz w:val="20"/>
                <w:szCs w:val="20"/>
              </w:rPr>
              <w:t>from</w:t>
            </w:r>
            <w:r w:rsidRPr="00596196">
              <w:rPr>
                <w:rFonts w:ascii="Times New Roman" w:hAnsi="Times New Roman" w:cs="Times New Roman"/>
                <w:sz w:val="20"/>
                <w:szCs w:val="20"/>
              </w:rPr>
              <w:t xml:space="preserve"> Access and Diversity Office, </w:t>
            </w:r>
            <w:r w:rsidR="00170413" w:rsidRPr="00596196">
              <w:rPr>
                <w:rFonts w:ascii="Times New Roman" w:hAnsi="Times New Roman" w:cs="Times New Roman"/>
                <w:sz w:val="20"/>
                <w:szCs w:val="20"/>
              </w:rPr>
              <w:t>p</w:t>
            </w:r>
            <w:r w:rsidRPr="00596196">
              <w:rPr>
                <w:rFonts w:ascii="Times New Roman" w:hAnsi="Times New Roman" w:cs="Times New Roman"/>
                <w:sz w:val="20"/>
                <w:szCs w:val="20"/>
              </w:rPr>
              <w:t xml:space="preserve">lease </w:t>
            </w:r>
            <w:r w:rsidR="005C1C82" w:rsidRPr="00596196">
              <w:rPr>
                <w:rFonts w:ascii="Times New Roman" w:hAnsi="Times New Roman" w:cs="Times New Roman"/>
                <w:sz w:val="20"/>
                <w:szCs w:val="20"/>
              </w:rPr>
              <w:t xml:space="preserve">contact the Office and </w:t>
            </w:r>
            <w:r w:rsidRPr="00596196">
              <w:rPr>
                <w:rFonts w:ascii="Times New Roman" w:hAnsi="Times New Roman" w:cs="Times New Roman"/>
                <w:sz w:val="20"/>
                <w:szCs w:val="20"/>
              </w:rPr>
              <w:t xml:space="preserve">let </w:t>
            </w:r>
            <w:r w:rsidR="00170413" w:rsidRPr="00596196">
              <w:rPr>
                <w:rFonts w:ascii="Times New Roman" w:hAnsi="Times New Roman" w:cs="Times New Roman"/>
                <w:sz w:val="20"/>
                <w:szCs w:val="20"/>
              </w:rPr>
              <w:t xml:space="preserve">the instructor </w:t>
            </w:r>
            <w:r w:rsidRPr="00596196">
              <w:rPr>
                <w:rFonts w:ascii="Times New Roman" w:hAnsi="Times New Roman" w:cs="Times New Roman"/>
                <w:sz w:val="20"/>
                <w:szCs w:val="20"/>
              </w:rPr>
              <w:t xml:space="preserve">know as </w:t>
            </w:r>
            <w:r w:rsidR="0005442E" w:rsidRPr="00596196">
              <w:rPr>
                <w:rFonts w:ascii="Times New Roman" w:hAnsi="Times New Roman" w:cs="Times New Roman"/>
                <w:sz w:val="20"/>
                <w:szCs w:val="20"/>
              </w:rPr>
              <w:t>soon</w:t>
            </w:r>
            <w:r w:rsidRPr="00596196">
              <w:rPr>
                <w:rFonts w:ascii="Times New Roman" w:hAnsi="Times New Roman" w:cs="Times New Roman"/>
                <w:sz w:val="20"/>
                <w:szCs w:val="20"/>
              </w:rPr>
              <w:t xml:space="preserve"> as possible</w:t>
            </w:r>
            <w:r w:rsidR="00170413" w:rsidRPr="00596196">
              <w:rPr>
                <w:rFonts w:ascii="Times New Roman" w:hAnsi="Times New Roman" w:cs="Times New Roman"/>
                <w:sz w:val="20"/>
                <w:szCs w:val="20"/>
              </w:rPr>
              <w:t xml:space="preserve">. </w:t>
            </w:r>
          </w:p>
          <w:p w14:paraId="37C0F111" w14:textId="4B82F055" w:rsidR="00690C7F" w:rsidRPr="00596196" w:rsidRDefault="00690C7F" w:rsidP="00690C7F">
            <w:pPr>
              <w:rPr>
                <w:rFonts w:ascii="Times New Roman" w:hAnsi="Times New Roman" w:cs="Times New Roman"/>
                <w:sz w:val="20"/>
                <w:szCs w:val="20"/>
              </w:rPr>
            </w:pPr>
          </w:p>
        </w:tc>
      </w:tr>
      <w:tr w:rsidR="00752555" w:rsidRPr="00596196" w14:paraId="4B60F28B" w14:textId="77777777" w:rsidTr="003E78CD">
        <w:tc>
          <w:tcPr>
            <w:tcW w:w="2160" w:type="dxa"/>
            <w:shd w:val="clear" w:color="auto" w:fill="E7E6E6" w:themeFill="background2"/>
          </w:tcPr>
          <w:p w14:paraId="44CF4409" w14:textId="77777777" w:rsidR="00752555" w:rsidRPr="00596196" w:rsidRDefault="00690C7F" w:rsidP="00942B8B">
            <w:pPr>
              <w:rPr>
                <w:rFonts w:ascii="Times New Roman" w:hAnsi="Times New Roman" w:cs="Times New Roman"/>
                <w:b/>
                <w:sz w:val="20"/>
                <w:szCs w:val="20"/>
              </w:rPr>
            </w:pPr>
            <w:r w:rsidRPr="00596196">
              <w:rPr>
                <w:rFonts w:ascii="Times New Roman" w:hAnsi="Times New Roman" w:cs="Times New Roman"/>
                <w:sz w:val="20"/>
                <w:szCs w:val="20"/>
              </w:rPr>
              <w:t>Absences</w:t>
            </w:r>
            <w:r w:rsidR="00752555" w:rsidRPr="00596196">
              <w:rPr>
                <w:rFonts w:ascii="Times New Roman" w:hAnsi="Times New Roman" w:cs="Times New Roman"/>
                <w:sz w:val="20"/>
                <w:szCs w:val="20"/>
              </w:rPr>
              <w:t>:</w:t>
            </w:r>
          </w:p>
        </w:tc>
        <w:tc>
          <w:tcPr>
            <w:tcW w:w="7190" w:type="dxa"/>
            <w:shd w:val="clear" w:color="auto" w:fill="E7E6E6" w:themeFill="background2"/>
          </w:tcPr>
          <w:p w14:paraId="4FA01560" w14:textId="7B063A37" w:rsidR="00505344" w:rsidRPr="00596196" w:rsidRDefault="003745BA" w:rsidP="00D03641">
            <w:pPr>
              <w:rPr>
                <w:rFonts w:ascii="Times New Roman" w:hAnsi="Times New Roman" w:cs="Times New Roman"/>
                <w:sz w:val="20"/>
                <w:szCs w:val="20"/>
              </w:rPr>
            </w:pPr>
            <w:r w:rsidRPr="00596196">
              <w:rPr>
                <w:rFonts w:ascii="Times New Roman" w:hAnsi="Times New Roman" w:cs="Times New Roman"/>
                <w:sz w:val="20"/>
                <w:szCs w:val="20"/>
              </w:rPr>
              <w:t xml:space="preserve">If you need to miss a midterm </w:t>
            </w:r>
            <w:r w:rsidR="00216A7D" w:rsidRPr="00596196">
              <w:rPr>
                <w:rFonts w:ascii="Times New Roman" w:hAnsi="Times New Roman" w:cs="Times New Roman"/>
                <w:sz w:val="20"/>
                <w:szCs w:val="20"/>
              </w:rPr>
              <w:t>because of</w:t>
            </w:r>
            <w:r w:rsidRPr="00596196">
              <w:rPr>
                <w:rFonts w:ascii="Times New Roman" w:hAnsi="Times New Roman" w:cs="Times New Roman"/>
                <w:sz w:val="20"/>
                <w:szCs w:val="20"/>
              </w:rPr>
              <w:t xml:space="preserve"> medical reasons</w:t>
            </w:r>
            <w:r w:rsidR="00216A7D" w:rsidRPr="00596196">
              <w:rPr>
                <w:rFonts w:ascii="Times New Roman" w:hAnsi="Times New Roman" w:cs="Times New Roman"/>
                <w:sz w:val="20"/>
                <w:szCs w:val="20"/>
              </w:rPr>
              <w:t xml:space="preserve">, </w:t>
            </w:r>
            <w:r w:rsidR="00694A3A" w:rsidRPr="00596196">
              <w:rPr>
                <w:rFonts w:ascii="Times New Roman" w:hAnsi="Times New Roman" w:cs="Times New Roman"/>
                <w:sz w:val="20"/>
                <w:szCs w:val="20"/>
              </w:rPr>
              <w:t xml:space="preserve">religious obligations, </w:t>
            </w:r>
            <w:r w:rsidR="008F0B51" w:rsidRPr="00596196">
              <w:rPr>
                <w:rFonts w:ascii="Times New Roman" w:hAnsi="Times New Roman" w:cs="Times New Roman"/>
                <w:sz w:val="20"/>
                <w:szCs w:val="20"/>
              </w:rPr>
              <w:t xml:space="preserve">personal circumstances, or </w:t>
            </w:r>
            <w:r w:rsidR="00150EA9" w:rsidRPr="00596196">
              <w:rPr>
                <w:rFonts w:ascii="Times New Roman" w:hAnsi="Times New Roman" w:cs="Times New Roman"/>
                <w:sz w:val="20"/>
                <w:szCs w:val="20"/>
              </w:rPr>
              <w:t xml:space="preserve">other </w:t>
            </w:r>
            <w:r w:rsidR="00694A3A" w:rsidRPr="00596196">
              <w:rPr>
                <w:rFonts w:ascii="Times New Roman" w:hAnsi="Times New Roman" w:cs="Times New Roman"/>
                <w:sz w:val="20"/>
                <w:szCs w:val="20"/>
              </w:rPr>
              <w:t xml:space="preserve">formal </w:t>
            </w:r>
            <w:r w:rsidR="00150EA9" w:rsidRPr="00596196">
              <w:rPr>
                <w:rFonts w:ascii="Times New Roman" w:hAnsi="Times New Roman" w:cs="Times New Roman"/>
                <w:sz w:val="20"/>
                <w:szCs w:val="20"/>
              </w:rPr>
              <w:t>commitments</w:t>
            </w:r>
            <w:r w:rsidRPr="00596196">
              <w:rPr>
                <w:rFonts w:ascii="Times New Roman" w:hAnsi="Times New Roman" w:cs="Times New Roman"/>
                <w:sz w:val="20"/>
                <w:szCs w:val="20"/>
              </w:rPr>
              <w:t>, please</w:t>
            </w:r>
            <w:r w:rsidR="00600DB0" w:rsidRPr="00596196">
              <w:rPr>
                <w:rFonts w:ascii="Times New Roman" w:hAnsi="Times New Roman" w:cs="Times New Roman"/>
                <w:sz w:val="20"/>
                <w:szCs w:val="20"/>
              </w:rPr>
              <w:t xml:space="preserve"> let </w:t>
            </w:r>
            <w:r w:rsidR="0073186B" w:rsidRPr="00596196">
              <w:rPr>
                <w:rFonts w:ascii="Times New Roman" w:hAnsi="Times New Roman" w:cs="Times New Roman"/>
                <w:sz w:val="20"/>
                <w:szCs w:val="20"/>
              </w:rPr>
              <w:t xml:space="preserve">the instructor </w:t>
            </w:r>
            <w:r w:rsidR="00600DB0" w:rsidRPr="00596196">
              <w:rPr>
                <w:rFonts w:ascii="Times New Roman" w:hAnsi="Times New Roman" w:cs="Times New Roman"/>
                <w:sz w:val="20"/>
                <w:szCs w:val="20"/>
              </w:rPr>
              <w:t>know</w:t>
            </w:r>
            <w:r w:rsidR="0073186B" w:rsidRPr="00596196">
              <w:rPr>
                <w:rFonts w:ascii="Times New Roman" w:hAnsi="Times New Roman" w:cs="Times New Roman"/>
                <w:sz w:val="20"/>
                <w:szCs w:val="20"/>
              </w:rPr>
              <w:t xml:space="preserve"> </w:t>
            </w:r>
            <w:r w:rsidR="00D7631F" w:rsidRPr="00596196">
              <w:rPr>
                <w:rFonts w:ascii="Times New Roman" w:hAnsi="Times New Roman" w:cs="Times New Roman"/>
                <w:sz w:val="20"/>
                <w:szCs w:val="20"/>
              </w:rPr>
              <w:t>about your absence as soon as possible</w:t>
            </w:r>
            <w:r w:rsidR="0073186B" w:rsidRPr="00596196">
              <w:rPr>
                <w:rFonts w:ascii="Times New Roman" w:hAnsi="Times New Roman" w:cs="Times New Roman"/>
                <w:sz w:val="20"/>
                <w:szCs w:val="20"/>
              </w:rPr>
              <w:t xml:space="preserve"> in person or through email</w:t>
            </w:r>
            <w:r w:rsidRPr="00596196">
              <w:rPr>
                <w:rFonts w:ascii="Times New Roman" w:hAnsi="Times New Roman" w:cs="Times New Roman"/>
                <w:sz w:val="20"/>
                <w:szCs w:val="20"/>
              </w:rPr>
              <w:t xml:space="preserve">. </w:t>
            </w:r>
            <w:r w:rsidR="00351549">
              <w:rPr>
                <w:rFonts w:ascii="Times New Roman" w:hAnsi="Times New Roman" w:cs="Times New Roman"/>
                <w:sz w:val="20"/>
                <w:szCs w:val="20"/>
              </w:rPr>
              <w:t xml:space="preserve">Personal vacations </w:t>
            </w:r>
            <w:r w:rsidR="00EC1E36">
              <w:rPr>
                <w:rFonts w:ascii="Times New Roman" w:hAnsi="Times New Roman" w:cs="Times New Roman"/>
                <w:sz w:val="20"/>
                <w:szCs w:val="20"/>
              </w:rPr>
              <w:t xml:space="preserve">do not count as an acceptable reason. </w:t>
            </w:r>
            <w:r w:rsidR="00E36CB0" w:rsidRPr="00596196">
              <w:rPr>
                <w:rFonts w:ascii="Times New Roman" w:hAnsi="Times New Roman" w:cs="Times New Roman"/>
                <w:sz w:val="20"/>
                <w:szCs w:val="20"/>
              </w:rPr>
              <w:t xml:space="preserve">If you are unsure whether </w:t>
            </w:r>
            <w:r w:rsidR="00694A3A" w:rsidRPr="00596196">
              <w:rPr>
                <w:rFonts w:ascii="Times New Roman" w:hAnsi="Times New Roman" w:cs="Times New Roman"/>
                <w:sz w:val="20"/>
                <w:szCs w:val="20"/>
              </w:rPr>
              <w:t>the</w:t>
            </w:r>
            <w:r w:rsidR="00E36CB0" w:rsidRPr="00596196">
              <w:rPr>
                <w:rFonts w:ascii="Times New Roman" w:hAnsi="Times New Roman" w:cs="Times New Roman"/>
                <w:sz w:val="20"/>
                <w:szCs w:val="20"/>
              </w:rPr>
              <w:t xml:space="preserve"> reason </w:t>
            </w:r>
            <w:r w:rsidR="00694A3A" w:rsidRPr="00596196">
              <w:rPr>
                <w:rFonts w:ascii="Times New Roman" w:hAnsi="Times New Roman" w:cs="Times New Roman"/>
                <w:sz w:val="20"/>
                <w:szCs w:val="20"/>
              </w:rPr>
              <w:t xml:space="preserve">for your absence </w:t>
            </w:r>
            <w:r w:rsidR="00E36CB0" w:rsidRPr="00596196">
              <w:rPr>
                <w:rFonts w:ascii="Times New Roman" w:hAnsi="Times New Roman" w:cs="Times New Roman"/>
                <w:sz w:val="20"/>
                <w:szCs w:val="20"/>
              </w:rPr>
              <w:t xml:space="preserve">is </w:t>
            </w:r>
            <w:r w:rsidR="0073186B" w:rsidRPr="00596196">
              <w:rPr>
                <w:rFonts w:ascii="Times New Roman" w:hAnsi="Times New Roman" w:cs="Times New Roman"/>
                <w:sz w:val="20"/>
                <w:szCs w:val="20"/>
              </w:rPr>
              <w:t>acceptable, please consult the instructor</w:t>
            </w:r>
            <w:r w:rsidR="00694A3A" w:rsidRPr="00596196">
              <w:rPr>
                <w:rFonts w:ascii="Times New Roman" w:hAnsi="Times New Roman" w:cs="Times New Roman"/>
                <w:sz w:val="20"/>
                <w:szCs w:val="20"/>
              </w:rPr>
              <w:t xml:space="preserve"> in advance</w:t>
            </w:r>
            <w:r w:rsidR="0073186B" w:rsidRPr="00596196">
              <w:rPr>
                <w:rFonts w:ascii="Times New Roman" w:hAnsi="Times New Roman" w:cs="Times New Roman"/>
                <w:sz w:val="20"/>
                <w:szCs w:val="20"/>
              </w:rPr>
              <w:t xml:space="preserve">. </w:t>
            </w:r>
            <w:r w:rsidR="00524600" w:rsidRPr="00596196">
              <w:rPr>
                <w:rFonts w:ascii="Times New Roman" w:hAnsi="Times New Roman" w:cs="Times New Roman"/>
                <w:sz w:val="20"/>
                <w:szCs w:val="20"/>
              </w:rPr>
              <w:t>You may be asked to provide documentation as proof of absence</w:t>
            </w:r>
            <w:r w:rsidR="00AB1992" w:rsidRPr="00596196">
              <w:rPr>
                <w:rFonts w:ascii="Times New Roman" w:hAnsi="Times New Roman" w:cs="Times New Roman"/>
                <w:sz w:val="20"/>
                <w:szCs w:val="20"/>
              </w:rPr>
              <w:t>. For absences with a</w:t>
            </w:r>
            <w:r w:rsidR="006C41E6" w:rsidRPr="00596196">
              <w:rPr>
                <w:rFonts w:ascii="Times New Roman" w:hAnsi="Times New Roman" w:cs="Times New Roman"/>
                <w:sz w:val="20"/>
                <w:szCs w:val="20"/>
              </w:rPr>
              <w:t xml:space="preserve">cceptable reasons, </w:t>
            </w:r>
            <w:r w:rsidR="00673B5F" w:rsidRPr="00596196">
              <w:rPr>
                <w:rFonts w:ascii="Times New Roman" w:hAnsi="Times New Roman" w:cs="Times New Roman"/>
                <w:sz w:val="20"/>
                <w:szCs w:val="20"/>
              </w:rPr>
              <w:t>a</w:t>
            </w:r>
            <w:r w:rsidRPr="00596196">
              <w:rPr>
                <w:rFonts w:ascii="Times New Roman" w:hAnsi="Times New Roman" w:cs="Times New Roman"/>
                <w:sz w:val="20"/>
                <w:szCs w:val="20"/>
              </w:rPr>
              <w:t xml:space="preserve"> makeup exam</w:t>
            </w:r>
            <w:r w:rsidR="00673B5F" w:rsidRPr="00596196">
              <w:rPr>
                <w:rFonts w:ascii="Times New Roman" w:hAnsi="Times New Roman" w:cs="Times New Roman"/>
                <w:sz w:val="20"/>
                <w:szCs w:val="20"/>
              </w:rPr>
              <w:t xml:space="preserve"> </w:t>
            </w:r>
            <w:r w:rsidR="00143ED5" w:rsidRPr="00596196">
              <w:rPr>
                <w:rFonts w:ascii="Times New Roman" w:hAnsi="Times New Roman" w:cs="Times New Roman"/>
                <w:sz w:val="20"/>
                <w:szCs w:val="20"/>
              </w:rPr>
              <w:t xml:space="preserve">that may </w:t>
            </w:r>
            <w:r w:rsidRPr="00596196">
              <w:rPr>
                <w:rFonts w:ascii="Times New Roman" w:hAnsi="Times New Roman" w:cs="Times New Roman"/>
                <w:sz w:val="20"/>
                <w:szCs w:val="20"/>
              </w:rPr>
              <w:t>contain different questions from the missed exam</w:t>
            </w:r>
            <w:r w:rsidR="00143ED5" w:rsidRPr="00596196">
              <w:rPr>
                <w:rFonts w:ascii="Times New Roman" w:hAnsi="Times New Roman" w:cs="Times New Roman"/>
                <w:sz w:val="20"/>
                <w:szCs w:val="20"/>
              </w:rPr>
              <w:t xml:space="preserve"> will </w:t>
            </w:r>
            <w:r w:rsidR="00733D2D" w:rsidRPr="00596196">
              <w:rPr>
                <w:rFonts w:ascii="Times New Roman" w:hAnsi="Times New Roman" w:cs="Times New Roman"/>
                <w:sz w:val="20"/>
                <w:szCs w:val="20"/>
              </w:rPr>
              <w:t>take place within a week, unless there are exceptional circumstances</w:t>
            </w:r>
            <w:r w:rsidRPr="00596196">
              <w:rPr>
                <w:rFonts w:ascii="Times New Roman" w:hAnsi="Times New Roman" w:cs="Times New Roman"/>
                <w:sz w:val="20"/>
                <w:szCs w:val="20"/>
              </w:rPr>
              <w:t>.</w:t>
            </w:r>
            <w:r w:rsidR="00733D2D" w:rsidRPr="00596196">
              <w:rPr>
                <w:rFonts w:ascii="Times New Roman" w:hAnsi="Times New Roman" w:cs="Times New Roman"/>
                <w:sz w:val="20"/>
                <w:szCs w:val="20"/>
              </w:rPr>
              <w:t xml:space="preserve"> Absences without acceptable reasons will receive a zero for that portion of the evaluation.</w:t>
            </w:r>
          </w:p>
        </w:tc>
      </w:tr>
      <w:tr w:rsidR="00752555" w:rsidRPr="00596196" w14:paraId="62FCA08B" w14:textId="77777777" w:rsidTr="003E78CD">
        <w:trPr>
          <w:trHeight w:val="864"/>
        </w:trPr>
        <w:tc>
          <w:tcPr>
            <w:tcW w:w="2160" w:type="dxa"/>
            <w:shd w:val="clear" w:color="auto" w:fill="E7E6E6" w:themeFill="background2"/>
          </w:tcPr>
          <w:p w14:paraId="6145A333" w14:textId="4ED55515" w:rsidR="00752555" w:rsidRPr="00596196" w:rsidRDefault="00B233A8" w:rsidP="00942B8B">
            <w:pPr>
              <w:rPr>
                <w:rFonts w:ascii="Times New Roman" w:hAnsi="Times New Roman" w:cs="Times New Roman"/>
                <w:sz w:val="20"/>
                <w:szCs w:val="20"/>
              </w:rPr>
            </w:pPr>
            <w:r>
              <w:rPr>
                <w:rFonts w:ascii="Times New Roman" w:hAnsi="Times New Roman" w:cs="Times New Roman"/>
                <w:sz w:val="20"/>
                <w:szCs w:val="20"/>
              </w:rPr>
              <w:lastRenderedPageBreak/>
              <w:t>Academic M</w:t>
            </w:r>
            <w:r w:rsidR="00C10EE7" w:rsidRPr="00596196">
              <w:rPr>
                <w:rFonts w:ascii="Times New Roman" w:hAnsi="Times New Roman" w:cs="Times New Roman"/>
                <w:sz w:val="20"/>
                <w:szCs w:val="20"/>
              </w:rPr>
              <w:t>isconduct</w:t>
            </w:r>
            <w:r w:rsidR="00752555" w:rsidRPr="00596196">
              <w:rPr>
                <w:rFonts w:ascii="Times New Roman" w:hAnsi="Times New Roman" w:cs="Times New Roman"/>
                <w:sz w:val="20"/>
                <w:szCs w:val="20"/>
              </w:rPr>
              <w:t>:</w:t>
            </w:r>
          </w:p>
        </w:tc>
        <w:tc>
          <w:tcPr>
            <w:tcW w:w="7190" w:type="dxa"/>
            <w:shd w:val="clear" w:color="auto" w:fill="E7E6E6" w:themeFill="background2"/>
          </w:tcPr>
          <w:p w14:paraId="2595FA29" w14:textId="6244C2C1" w:rsidR="00AC73F9" w:rsidRPr="00B233A8" w:rsidRDefault="00AC73F9" w:rsidP="00B233A8">
            <w:pPr>
              <w:pStyle w:val="ListParagraph"/>
              <w:numPr>
                <w:ilvl w:val="0"/>
                <w:numId w:val="7"/>
              </w:numPr>
              <w:rPr>
                <w:rFonts w:ascii="Times New Roman" w:hAnsi="Times New Roman" w:cs="Times New Roman"/>
                <w:bCs/>
                <w:sz w:val="20"/>
                <w:szCs w:val="20"/>
              </w:rPr>
            </w:pPr>
            <w:r w:rsidRPr="00B233A8">
              <w:rPr>
                <w:rFonts w:ascii="Times New Roman" w:hAnsi="Times New Roman" w:cs="Times New Roman"/>
                <w:bCs/>
                <w:sz w:val="20"/>
                <w:szCs w:val="20"/>
              </w:rPr>
              <w:t xml:space="preserve">UBC Psychology </w:t>
            </w:r>
            <w:r w:rsidR="00B233A8" w:rsidRPr="00B233A8">
              <w:rPr>
                <w:rFonts w:ascii="Times New Roman" w:hAnsi="Times New Roman" w:cs="Times New Roman"/>
                <w:bCs/>
                <w:sz w:val="20"/>
                <w:szCs w:val="20"/>
              </w:rPr>
              <w:t>Position</w:t>
            </w:r>
            <w:r w:rsidR="00EC2752" w:rsidRPr="00B233A8">
              <w:rPr>
                <w:rFonts w:ascii="Times New Roman" w:hAnsi="Times New Roman" w:cs="Times New Roman"/>
                <w:bCs/>
                <w:sz w:val="20"/>
                <w:szCs w:val="20"/>
              </w:rPr>
              <w:t xml:space="preserve"> (</w:t>
            </w:r>
            <w:r w:rsidR="008E3078">
              <w:rPr>
                <w:rFonts w:ascii="Times New Roman" w:hAnsi="Times New Roman" w:cs="Times New Roman"/>
                <w:bCs/>
                <w:sz w:val="20"/>
                <w:szCs w:val="20"/>
              </w:rPr>
              <w:t xml:space="preserve">sections about </w:t>
            </w:r>
            <w:r w:rsidR="00EC2752" w:rsidRPr="00B233A8">
              <w:rPr>
                <w:rFonts w:ascii="Times New Roman" w:hAnsi="Times New Roman" w:cs="Times New Roman"/>
                <w:bCs/>
                <w:sz w:val="20"/>
                <w:szCs w:val="20"/>
              </w:rPr>
              <w:t>written assignments removed)</w:t>
            </w:r>
          </w:p>
          <w:p w14:paraId="7D775455" w14:textId="56D46AB5" w:rsidR="00752555" w:rsidRPr="00596196" w:rsidRDefault="00C10EE7" w:rsidP="00C10EE7">
            <w:pPr>
              <w:rPr>
                <w:rFonts w:ascii="Times New Roman" w:hAnsi="Times New Roman" w:cs="Times New Roman"/>
                <w:sz w:val="20"/>
                <w:szCs w:val="20"/>
              </w:rPr>
            </w:pPr>
            <w:r w:rsidRPr="00596196">
              <w:rPr>
                <w:rFonts w:ascii="Times New Roman" w:hAnsi="Times New Roman" w:cs="Times New Roman"/>
                <w:sz w:val="20"/>
                <w:szCs w:val="20"/>
              </w:rPr>
              <w:t>Cheating, plagiarism, and other forms of academic misconduct are very serious concerns of the University, and the Department of Psychology has taken steps to alleviate them. In the first place, the Department has implemented software that can reliably detect cheating on multiple-choice exams by analyzing the patterns of students’ responses</w:t>
            </w:r>
            <w:r w:rsidR="0080719C" w:rsidRPr="00596196">
              <w:rPr>
                <w:rFonts w:ascii="Times New Roman" w:hAnsi="Times New Roman" w:cs="Times New Roman"/>
                <w:sz w:val="20"/>
                <w:szCs w:val="20"/>
              </w:rPr>
              <w:t xml:space="preserve">. </w:t>
            </w:r>
            <w:r w:rsidRPr="00596196">
              <w:rPr>
                <w:rFonts w:ascii="Times New Roman" w:hAnsi="Times New Roman" w:cs="Times New Roman"/>
                <w:sz w:val="20"/>
                <w:szCs w:val="20"/>
              </w:rPr>
              <w:t xml:space="preserve">In all cases of suspected academic </w:t>
            </w:r>
            <w:proofErr w:type="gramStart"/>
            <w:r w:rsidRPr="00596196">
              <w:rPr>
                <w:rFonts w:ascii="Times New Roman" w:hAnsi="Times New Roman" w:cs="Times New Roman"/>
                <w:sz w:val="20"/>
                <w:szCs w:val="20"/>
              </w:rPr>
              <w:t>misconduct</w:t>
            </w:r>
            <w:proofErr w:type="gramEnd"/>
            <w:r w:rsidRPr="00596196">
              <w:rPr>
                <w:rFonts w:ascii="Times New Roman" w:hAnsi="Times New Roman" w:cs="Times New Roman"/>
                <w:sz w:val="20"/>
                <w:szCs w:val="20"/>
              </w:rPr>
              <w:t xml:space="preserve"> the parties involved will be pursued to the fullest extent dictated by the guidelines of the University. Strong evidence of cheating or plagiarism may result in a zero credit for the work in question. According to the University Act (section 61), the President of UBC has the right to impose harsher penalties including (but not limited to) a failing grade for the course, suspension from the University, cancellation of scholarships, or a notation added to a student’s transcript. All graded work in this course, unless otherwise specified, is to be original work done independently by individuals. If you have any questions as to </w:t>
            </w:r>
            <w:proofErr w:type="gramStart"/>
            <w:r w:rsidRPr="00596196">
              <w:rPr>
                <w:rFonts w:ascii="Times New Roman" w:hAnsi="Times New Roman" w:cs="Times New Roman"/>
                <w:sz w:val="20"/>
                <w:szCs w:val="20"/>
              </w:rPr>
              <w:t>whether or not</w:t>
            </w:r>
            <w:proofErr w:type="gramEnd"/>
            <w:r w:rsidRPr="00596196">
              <w:rPr>
                <w:rFonts w:ascii="Times New Roman" w:hAnsi="Times New Roman" w:cs="Times New Roman"/>
                <w:sz w:val="20"/>
                <w:szCs w:val="20"/>
              </w:rPr>
              <w:t xml:space="preserve"> what you are doing is even a borderline case of academic misconduct, please</w:t>
            </w:r>
            <w:r w:rsidR="00CF473A">
              <w:rPr>
                <w:rFonts w:ascii="Times New Roman" w:hAnsi="Times New Roman" w:cs="Times New Roman"/>
                <w:sz w:val="20"/>
                <w:szCs w:val="20"/>
              </w:rPr>
              <w:t xml:space="preserve"> </w:t>
            </w:r>
            <w:r w:rsidRPr="00596196">
              <w:rPr>
                <w:rFonts w:ascii="Times New Roman" w:hAnsi="Times New Roman" w:cs="Times New Roman"/>
                <w:sz w:val="20"/>
                <w:szCs w:val="20"/>
              </w:rPr>
              <w:t xml:space="preserve">consult your instructor. For details on pertinent </w:t>
            </w:r>
            <w:r w:rsidR="00CF473A">
              <w:rPr>
                <w:rFonts w:ascii="Times New Roman" w:hAnsi="Times New Roman" w:cs="Times New Roman"/>
                <w:sz w:val="20"/>
                <w:szCs w:val="20"/>
              </w:rPr>
              <w:t>u</w:t>
            </w:r>
            <w:r w:rsidRPr="00596196">
              <w:rPr>
                <w:rFonts w:ascii="Times New Roman" w:hAnsi="Times New Roman" w:cs="Times New Roman"/>
                <w:sz w:val="20"/>
                <w:szCs w:val="20"/>
              </w:rPr>
              <w:t xml:space="preserve">niversity policies and procedures, please see Chapter 5 in the UBC </w:t>
            </w:r>
            <w:proofErr w:type="gramStart"/>
            <w:r w:rsidRPr="00596196">
              <w:rPr>
                <w:rFonts w:ascii="Times New Roman" w:hAnsi="Times New Roman" w:cs="Times New Roman"/>
                <w:sz w:val="20"/>
                <w:szCs w:val="20"/>
              </w:rPr>
              <w:t>Calendar  (</w:t>
            </w:r>
            <w:proofErr w:type="gramEnd"/>
            <w:r w:rsidRPr="00596196">
              <w:rPr>
                <w:rFonts w:ascii="Times New Roman" w:hAnsi="Times New Roman" w:cs="Times New Roman"/>
                <w:sz w:val="20"/>
                <w:szCs w:val="20"/>
              </w:rPr>
              <w:t>http://students.ubc.ca/calendar) and read the University’s Policy 69 (available at http:/www.universitycounsel.ubc.ca/policies/policy69.html).</w:t>
            </w:r>
          </w:p>
          <w:p w14:paraId="4792BA29" w14:textId="1ADBCDEA" w:rsidR="00733D2D" w:rsidRPr="00596196" w:rsidRDefault="00733D2D" w:rsidP="00C10EE7">
            <w:pPr>
              <w:rPr>
                <w:rFonts w:ascii="Times New Roman" w:hAnsi="Times New Roman" w:cs="Times New Roman"/>
                <w:sz w:val="20"/>
                <w:szCs w:val="20"/>
              </w:rPr>
            </w:pPr>
          </w:p>
        </w:tc>
      </w:tr>
      <w:tr w:rsidR="00AC73F9" w:rsidRPr="00596196" w14:paraId="1A0868F0" w14:textId="77777777" w:rsidTr="00102B6F">
        <w:trPr>
          <w:trHeight w:val="135"/>
        </w:trPr>
        <w:tc>
          <w:tcPr>
            <w:tcW w:w="2160" w:type="dxa"/>
          </w:tcPr>
          <w:p w14:paraId="6B6750F3" w14:textId="195C6E37" w:rsidR="00AC73F9" w:rsidRPr="00596196" w:rsidRDefault="00AC73F9" w:rsidP="00942B8B">
            <w:pPr>
              <w:rPr>
                <w:rFonts w:ascii="Times New Roman" w:hAnsi="Times New Roman" w:cs="Times New Roman"/>
                <w:sz w:val="20"/>
                <w:szCs w:val="20"/>
              </w:rPr>
            </w:pPr>
            <w:r w:rsidRPr="00596196">
              <w:rPr>
                <w:rFonts w:ascii="Times New Roman" w:hAnsi="Times New Roman" w:cs="Times New Roman"/>
                <w:sz w:val="20"/>
                <w:szCs w:val="20"/>
              </w:rPr>
              <w:t>Grade Scaling:</w:t>
            </w:r>
          </w:p>
        </w:tc>
        <w:tc>
          <w:tcPr>
            <w:tcW w:w="7190" w:type="dxa"/>
          </w:tcPr>
          <w:p w14:paraId="75996D70" w14:textId="499E8654" w:rsidR="00102B6F" w:rsidRPr="00102B6F" w:rsidRDefault="00694A3A" w:rsidP="00AE1A1F">
            <w:pPr>
              <w:rPr>
                <w:rFonts w:ascii="Times New Roman" w:hAnsi="Times New Roman" w:cs="Times New Roman"/>
                <w:sz w:val="20"/>
                <w:szCs w:val="20"/>
              </w:rPr>
            </w:pPr>
            <w:r w:rsidRPr="00596196">
              <w:rPr>
                <w:rFonts w:ascii="Times New Roman" w:hAnsi="Times New Roman" w:cs="Times New Roman"/>
                <w:sz w:val="20"/>
                <w:szCs w:val="20"/>
              </w:rPr>
              <w:t xml:space="preserve">According to departmental norms, the mean grade </w:t>
            </w:r>
            <w:r w:rsidR="0080719C" w:rsidRPr="00596196">
              <w:rPr>
                <w:rFonts w:ascii="Times New Roman" w:hAnsi="Times New Roman" w:cs="Times New Roman"/>
                <w:sz w:val="20"/>
                <w:szCs w:val="20"/>
              </w:rPr>
              <w:t>is required to be in the 66% - 70% range</w:t>
            </w:r>
            <w:r w:rsidRPr="00596196">
              <w:rPr>
                <w:rFonts w:ascii="Times New Roman" w:hAnsi="Times New Roman" w:cs="Times New Roman"/>
                <w:sz w:val="20"/>
                <w:szCs w:val="20"/>
              </w:rPr>
              <w:t xml:space="preserve">. </w:t>
            </w:r>
            <w:r w:rsidR="003F238A">
              <w:rPr>
                <w:rFonts w:ascii="Times New Roman" w:hAnsi="Times New Roman" w:cs="Times New Roman"/>
                <w:sz w:val="20"/>
                <w:szCs w:val="20"/>
              </w:rPr>
              <w:t xml:space="preserve">In cases where the mean is </w:t>
            </w:r>
            <w:r w:rsidR="00FE0976">
              <w:rPr>
                <w:rFonts w:ascii="Times New Roman" w:hAnsi="Times New Roman" w:cs="Times New Roman"/>
                <w:sz w:val="20"/>
                <w:szCs w:val="20"/>
              </w:rPr>
              <w:t xml:space="preserve">out of range or if the failure rate is too high, </w:t>
            </w:r>
            <w:r w:rsidR="009F7B69">
              <w:rPr>
                <w:rFonts w:ascii="Times New Roman" w:hAnsi="Times New Roman" w:cs="Times New Roman"/>
                <w:sz w:val="20"/>
                <w:szCs w:val="20"/>
              </w:rPr>
              <w:t>grades will be scaled using z-scores with mean of 68% and standard deviation of 13%.</w:t>
            </w:r>
          </w:p>
        </w:tc>
      </w:tr>
    </w:tbl>
    <w:p w14:paraId="08B9AD9E" w14:textId="1B8ED885" w:rsidR="00AE1A1F" w:rsidRDefault="00AE1A1F" w:rsidP="00CF2CD6">
      <w:pPr>
        <w:spacing w:after="0" w:line="240" w:lineRule="auto"/>
        <w:rPr>
          <w:rFonts w:ascii="Times New Roman" w:hAnsi="Times New Roman" w:cs="Times New Roman"/>
          <w:b/>
          <w:sz w:val="20"/>
          <w:szCs w:val="20"/>
          <w:u w:val="single"/>
        </w:rPr>
      </w:pPr>
    </w:p>
    <w:p w14:paraId="52153225" w14:textId="5EB76795" w:rsidR="00316429" w:rsidRDefault="00361DDD" w:rsidP="00CF2CD6">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Human </w:t>
      </w:r>
      <w:r w:rsidR="003C6E79">
        <w:rPr>
          <w:rFonts w:ascii="Times New Roman" w:hAnsi="Times New Roman" w:cs="Times New Roman"/>
          <w:b/>
          <w:sz w:val="20"/>
          <w:szCs w:val="20"/>
          <w:u w:val="single"/>
        </w:rPr>
        <w:t>Subject Pool Extra Credits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BD4317" w14:paraId="2AB122D1" w14:textId="77777777" w:rsidTr="00C0521E">
        <w:tc>
          <w:tcPr>
            <w:tcW w:w="9350" w:type="dxa"/>
            <w:tcBorders>
              <w:top w:val="nil"/>
              <w:left w:val="nil"/>
              <w:bottom w:val="nil"/>
              <w:right w:val="nil"/>
            </w:tcBorders>
            <w:shd w:val="clear" w:color="auto" w:fill="D9D9D9" w:themeFill="background1" w:themeFillShade="D9"/>
          </w:tcPr>
          <w:p w14:paraId="69563160" w14:textId="31030D50" w:rsidR="00BD4317" w:rsidRPr="00183A4A" w:rsidRDefault="00183A4A" w:rsidP="00C0521E">
            <w:pPr>
              <w:rPr>
                <w:rFonts w:ascii="Times New Roman" w:hAnsi="Times New Roman" w:cs="Times New Roman"/>
                <w:sz w:val="20"/>
                <w:szCs w:val="20"/>
              </w:rPr>
            </w:pPr>
            <w:r w:rsidRPr="00183A4A">
              <w:rPr>
                <w:rFonts w:ascii="Times New Roman" w:hAnsi="Times New Roman" w:cs="Times New Roman"/>
                <w:sz w:val="20"/>
                <w:szCs w:val="20"/>
              </w:rPr>
              <w:t>One way to learn more about psychology is to be a participant in ongoing research projects. You may earn up to # points of credit toward your course grade by participating in studies that are posted on https://ubc-psych.sona-systems.com. Please register in this online system by end of the first month of class. You can also earn your first half hour of credit by completing pretesting survey that will make you eligible for a wider variety of studies. Please note that in a given term, you can earn no more than one hour of credit for online studies (not including the pretesting).</w:t>
            </w:r>
            <w:r w:rsidR="00C0521E">
              <w:rPr>
                <w:rFonts w:ascii="Times New Roman" w:hAnsi="Times New Roman" w:cs="Times New Roman"/>
                <w:sz w:val="20"/>
                <w:szCs w:val="20"/>
              </w:rPr>
              <w:t xml:space="preserve"> </w:t>
            </w:r>
            <w:r w:rsidRPr="00183A4A">
              <w:rPr>
                <w:rFonts w:ascii="Times New Roman" w:hAnsi="Times New Roman" w:cs="Times New Roman"/>
                <w:sz w:val="20"/>
                <w:szCs w:val="20"/>
              </w:rPr>
              <w:t xml:space="preserve">As an alternative to participating in studies, you may choose to complete library writing projects, in which you read and summarize a research article; each article summary counts as one hour of research participation. More information about this option can be found at: http://www.psych.ubc.ca/resguide.psy. </w:t>
            </w:r>
            <w:proofErr w:type="gramStart"/>
            <w:r w:rsidRPr="00183A4A">
              <w:rPr>
                <w:rFonts w:ascii="Times New Roman" w:hAnsi="Times New Roman" w:cs="Times New Roman"/>
                <w:sz w:val="20"/>
                <w:szCs w:val="20"/>
              </w:rPr>
              <w:t>All of</w:t>
            </w:r>
            <w:proofErr w:type="gramEnd"/>
            <w:r w:rsidRPr="00183A4A">
              <w:rPr>
                <w:rFonts w:ascii="Times New Roman" w:hAnsi="Times New Roman" w:cs="Times New Roman"/>
                <w:sz w:val="20"/>
                <w:szCs w:val="20"/>
              </w:rPr>
              <w:t xml:space="preserve"> your credits for study participation or the library option will be added to your final course grade, after any scaling that may have been applied.</w:t>
            </w:r>
          </w:p>
        </w:tc>
      </w:tr>
    </w:tbl>
    <w:p w14:paraId="114A1ABB" w14:textId="10F3DAC4" w:rsidR="00316429" w:rsidRDefault="00316429" w:rsidP="00CF2CD6">
      <w:pPr>
        <w:spacing w:after="0" w:line="240" w:lineRule="auto"/>
        <w:rPr>
          <w:rFonts w:ascii="Times New Roman" w:hAnsi="Times New Roman" w:cs="Times New Roman"/>
          <w:b/>
          <w:sz w:val="20"/>
          <w:szCs w:val="20"/>
          <w:u w:val="single"/>
        </w:rPr>
      </w:pPr>
    </w:p>
    <w:p w14:paraId="4556B77B" w14:textId="6194136A" w:rsidR="005435EE" w:rsidRDefault="00C84662" w:rsidP="00CF2CD6">
      <w:pPr>
        <w:spacing w:after="0" w:line="240" w:lineRule="auto"/>
        <w:rPr>
          <w:rFonts w:ascii="Times New Roman" w:hAnsi="Times New Roman" w:cs="Times New Roman"/>
          <w:b/>
          <w:sz w:val="20"/>
          <w:szCs w:val="20"/>
          <w:u w:val="single"/>
        </w:rPr>
      </w:pPr>
      <w:r w:rsidRPr="00115EDE">
        <w:rPr>
          <w:rFonts w:ascii="Times New Roman" w:hAnsi="Times New Roman" w:cs="Times New Roman"/>
          <w:b/>
          <w:sz w:val="20"/>
          <w:szCs w:val="20"/>
          <w:u w:val="single"/>
        </w:rPr>
        <w:t xml:space="preserve">UBC </w:t>
      </w:r>
      <w:r w:rsidR="00D62F0E" w:rsidRPr="00115EDE">
        <w:rPr>
          <w:rFonts w:ascii="Times New Roman" w:hAnsi="Times New Roman" w:cs="Times New Roman"/>
          <w:b/>
          <w:sz w:val="20"/>
          <w:szCs w:val="20"/>
          <w:u w:val="single"/>
        </w:rPr>
        <w:t>statement about values and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0"/>
      </w:tblGrid>
      <w:tr w:rsidR="00AE1A1F" w14:paraId="5E0C6716" w14:textId="77777777" w:rsidTr="00D63086">
        <w:trPr>
          <w:trHeight w:val="1593"/>
        </w:trPr>
        <w:tc>
          <w:tcPr>
            <w:tcW w:w="9350" w:type="dxa"/>
            <w:shd w:val="clear" w:color="auto" w:fill="E7E6E6" w:themeFill="background2"/>
          </w:tcPr>
          <w:p w14:paraId="26A333F1" w14:textId="49066166" w:rsidR="00AE1A1F" w:rsidRPr="00AE1A1F" w:rsidRDefault="00AE1A1F" w:rsidP="00CF2CD6">
            <w:pPr>
              <w:rPr>
                <w:rFonts w:ascii="Times New Roman" w:hAnsi="Times New Roman" w:cs="Times New Roman"/>
                <w:sz w:val="20"/>
                <w:szCs w:val="20"/>
              </w:rPr>
            </w:pPr>
            <w:r w:rsidRPr="00C84662">
              <w:rPr>
                <w:rFonts w:ascii="Times New Roman" w:hAnsi="Times New Roman" w:cs="Times New Roman"/>
                <w:sz w:val="20"/>
                <w:szCs w:val="20"/>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w:t>
            </w:r>
            <w:proofErr w:type="gramStart"/>
            <w:r w:rsidRPr="00C84662">
              <w:rPr>
                <w:rFonts w:ascii="Times New Roman" w:hAnsi="Times New Roman" w:cs="Times New Roman"/>
                <w:sz w:val="20"/>
                <w:szCs w:val="20"/>
              </w:rPr>
              <w:t>all of</w:t>
            </w:r>
            <w:proofErr w:type="gramEnd"/>
            <w:r w:rsidRPr="00C84662">
              <w:rPr>
                <w:rFonts w:ascii="Times New Roman" w:hAnsi="Times New Roman" w:cs="Times New Roman"/>
                <w:sz w:val="20"/>
                <w:szCs w:val="20"/>
              </w:rPr>
              <w:t xml:space="preserve"> their actions. Details of the policies and how to access support are available here (</w:t>
            </w:r>
            <w:hyperlink r:id="rId12" w:history="1">
              <w:r w:rsidRPr="008E723D">
                <w:rPr>
                  <w:rStyle w:val="Hyperlink"/>
                  <w:rFonts w:ascii="Times New Roman" w:hAnsi="Times New Roman" w:cs="Times New Roman"/>
                  <w:sz w:val="20"/>
                  <w:szCs w:val="20"/>
                </w:rPr>
                <w:t>https://senate.ubc.ca/policies-resources-support-student-success</w:t>
              </w:r>
            </w:hyperlink>
            <w:r w:rsidRPr="00C84662">
              <w:rPr>
                <w:rFonts w:ascii="Times New Roman" w:hAnsi="Times New Roman" w:cs="Times New Roman"/>
                <w:sz w:val="20"/>
                <w:szCs w:val="20"/>
              </w:rPr>
              <w:t>)</w:t>
            </w:r>
            <w:r>
              <w:rPr>
                <w:rFonts w:ascii="Times New Roman" w:hAnsi="Times New Roman" w:cs="Times New Roman"/>
                <w:sz w:val="20"/>
                <w:szCs w:val="20"/>
              </w:rPr>
              <w:t xml:space="preserve">. </w:t>
            </w:r>
          </w:p>
        </w:tc>
      </w:tr>
    </w:tbl>
    <w:p w14:paraId="520D35CE" w14:textId="77777777" w:rsidR="00AE1A1F" w:rsidRPr="00115EDE" w:rsidRDefault="00AE1A1F" w:rsidP="00CF2CD6">
      <w:pPr>
        <w:spacing w:after="0" w:line="240" w:lineRule="auto"/>
        <w:rPr>
          <w:rFonts w:ascii="Times New Roman" w:hAnsi="Times New Roman" w:cs="Times New Roman"/>
          <w:b/>
          <w:sz w:val="20"/>
          <w:szCs w:val="20"/>
          <w:u w:val="single"/>
        </w:rPr>
      </w:pPr>
    </w:p>
    <w:p w14:paraId="5C48C712" w14:textId="3E84D200" w:rsidR="00102B6F" w:rsidRDefault="00102B6F" w:rsidP="00D03641">
      <w:pPr>
        <w:spacing w:after="0" w:line="240" w:lineRule="auto"/>
        <w:rPr>
          <w:rFonts w:ascii="Times New Roman" w:hAnsi="Times New Roman" w:cs="Times New Roman"/>
          <w:b/>
          <w:sz w:val="20"/>
          <w:szCs w:val="20"/>
          <w:u w:val="single"/>
        </w:rPr>
      </w:pPr>
      <w:r w:rsidRPr="00115EDE">
        <w:rPr>
          <w:rFonts w:ascii="Times New Roman" w:hAnsi="Times New Roman" w:cs="Times New Roman"/>
          <w:b/>
          <w:sz w:val="20"/>
          <w:szCs w:val="20"/>
          <w:u w:val="single"/>
        </w:rPr>
        <w:t>Mental Health Resources</w:t>
      </w:r>
    </w:p>
    <w:tbl>
      <w:tblPr>
        <w:tblStyle w:val="TableGrid"/>
        <w:tblW w:w="0" w:type="auto"/>
        <w:shd w:val="clear" w:color="auto" w:fill="E7E6E6" w:themeFill="background2"/>
        <w:tblLook w:val="04A0" w:firstRow="1" w:lastRow="0" w:firstColumn="1" w:lastColumn="0" w:noHBand="0" w:noVBand="1"/>
      </w:tblPr>
      <w:tblGrid>
        <w:gridCol w:w="9350"/>
      </w:tblGrid>
      <w:tr w:rsidR="00115EDE" w14:paraId="6F5D6E02" w14:textId="77777777" w:rsidTr="00AE1A1F">
        <w:tc>
          <w:tcPr>
            <w:tcW w:w="9350" w:type="dxa"/>
            <w:tcBorders>
              <w:top w:val="nil"/>
              <w:left w:val="nil"/>
              <w:bottom w:val="nil"/>
              <w:right w:val="nil"/>
            </w:tcBorders>
            <w:shd w:val="clear" w:color="auto" w:fill="E7E6E6" w:themeFill="background2"/>
          </w:tcPr>
          <w:p w14:paraId="2950AE9C" w14:textId="77777777" w:rsidR="00AE1A1F" w:rsidRDefault="006773DC" w:rsidP="00115EDE">
            <w:pPr>
              <w:rPr>
                <w:rFonts w:ascii="Times New Roman" w:hAnsi="Times New Roman" w:cs="Times New Roman"/>
                <w:sz w:val="20"/>
                <w:szCs w:val="20"/>
              </w:rPr>
            </w:pPr>
            <w:hyperlink r:id="rId13" w:history="1">
              <w:r w:rsidR="00115EDE" w:rsidRPr="002B602B">
                <w:rPr>
                  <w:rStyle w:val="Hyperlink"/>
                  <w:rFonts w:ascii="Times New Roman" w:hAnsi="Times New Roman" w:cs="Times New Roman"/>
                  <w:sz w:val="20"/>
                  <w:szCs w:val="20"/>
                </w:rPr>
                <w:t>https://clinic.psych.ubc.ca/resources/</w:t>
              </w:r>
            </w:hyperlink>
            <w:r w:rsidR="00115EDE">
              <w:rPr>
                <w:rFonts w:ascii="Times New Roman" w:hAnsi="Times New Roman" w:cs="Times New Roman"/>
                <w:sz w:val="20"/>
                <w:szCs w:val="20"/>
              </w:rPr>
              <w:t xml:space="preserve"> </w:t>
            </w:r>
          </w:p>
          <w:p w14:paraId="3E58CA80" w14:textId="0CF977D3" w:rsidR="00115EDE" w:rsidRDefault="00AE1A1F" w:rsidP="00115EDE">
            <w:pPr>
              <w:rPr>
                <w:rFonts w:ascii="Times New Roman" w:hAnsi="Times New Roman" w:cs="Times New Roman"/>
                <w:b/>
                <w:sz w:val="20"/>
                <w:szCs w:val="20"/>
                <w:u w:val="single"/>
              </w:rPr>
            </w:pPr>
            <w:r>
              <w:rPr>
                <w:rFonts w:ascii="Times New Roman" w:hAnsi="Times New Roman" w:cs="Times New Roman"/>
                <w:sz w:val="20"/>
                <w:szCs w:val="20"/>
              </w:rPr>
              <w:t>*</w:t>
            </w:r>
            <w:r w:rsidR="00115EDE">
              <w:rPr>
                <w:rFonts w:ascii="Times New Roman" w:hAnsi="Times New Roman" w:cs="Times New Roman"/>
                <w:sz w:val="20"/>
                <w:szCs w:val="20"/>
              </w:rPr>
              <w:t>Conflict of interest declaration: Klint and Jennifer work at Wise Mind Centre</w:t>
            </w:r>
          </w:p>
        </w:tc>
      </w:tr>
    </w:tbl>
    <w:p w14:paraId="674AD966" w14:textId="77777777" w:rsidR="00102B6F" w:rsidRDefault="00102B6F" w:rsidP="00D03641">
      <w:pPr>
        <w:spacing w:after="0" w:line="240" w:lineRule="auto"/>
        <w:rPr>
          <w:rFonts w:ascii="Times New Roman" w:hAnsi="Times New Roman" w:cs="Times New Roman"/>
          <w:sz w:val="20"/>
          <w:szCs w:val="20"/>
        </w:rPr>
      </w:pPr>
    </w:p>
    <w:p w14:paraId="77F3A3D2" w14:textId="77777777" w:rsidR="00084C32" w:rsidRDefault="00084C32">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30B824DA" w14:textId="505C1738" w:rsidR="00FB34F7" w:rsidRPr="00115EDE" w:rsidRDefault="004551E1" w:rsidP="00FB34F7">
      <w:pPr>
        <w:spacing w:after="0" w:line="240" w:lineRule="auto"/>
        <w:rPr>
          <w:rFonts w:ascii="Times New Roman" w:hAnsi="Times New Roman" w:cs="Times New Roman"/>
          <w:b/>
          <w:sz w:val="20"/>
          <w:szCs w:val="20"/>
          <w:u w:val="single"/>
        </w:rPr>
      </w:pPr>
      <w:r w:rsidRPr="00115EDE">
        <w:rPr>
          <w:rFonts w:ascii="Times New Roman" w:hAnsi="Times New Roman" w:cs="Times New Roman"/>
          <w:b/>
          <w:sz w:val="20"/>
          <w:szCs w:val="20"/>
          <w:u w:val="single"/>
        </w:rPr>
        <w:lastRenderedPageBreak/>
        <w:t>Important dates</w:t>
      </w:r>
      <w:r w:rsidR="00FB34F7" w:rsidRPr="00115EDE">
        <w:rPr>
          <w:rFonts w:ascii="Times New Roman" w:hAnsi="Times New Roman" w:cs="Times New Roman"/>
          <w:b/>
          <w:sz w:val="20"/>
          <w:szCs w:val="20"/>
          <w:u w:val="single"/>
        </w:rPr>
        <w:t xml:space="preserve">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F57FCF" w:rsidRPr="00596196" w14:paraId="39C59445" w14:textId="77777777" w:rsidTr="003E78CD">
        <w:tc>
          <w:tcPr>
            <w:tcW w:w="2065" w:type="dxa"/>
            <w:shd w:val="clear" w:color="auto" w:fill="E7E6E6" w:themeFill="background2"/>
          </w:tcPr>
          <w:p w14:paraId="49AC14E4" w14:textId="1BBB3F27" w:rsidR="00F57FCF" w:rsidRPr="00596196" w:rsidRDefault="00F57FCF" w:rsidP="00F57FCF">
            <w:pPr>
              <w:rPr>
                <w:rFonts w:ascii="Times New Roman" w:hAnsi="Times New Roman" w:cs="Times New Roman"/>
                <w:b/>
                <w:sz w:val="20"/>
                <w:szCs w:val="20"/>
              </w:rPr>
            </w:pPr>
            <w:r w:rsidRPr="00596196">
              <w:rPr>
                <w:rFonts w:ascii="Times New Roman" w:hAnsi="Times New Roman" w:cs="Times New Roman"/>
                <w:sz w:val="20"/>
                <w:szCs w:val="20"/>
              </w:rPr>
              <w:t xml:space="preserve">Sept </w:t>
            </w:r>
            <w:r>
              <w:rPr>
                <w:rFonts w:ascii="Times New Roman" w:hAnsi="Times New Roman" w:cs="Times New Roman"/>
                <w:sz w:val="20"/>
                <w:szCs w:val="20"/>
              </w:rPr>
              <w:t>17</w:t>
            </w:r>
            <w:r w:rsidRPr="00596196">
              <w:rPr>
                <w:rFonts w:ascii="Times New Roman" w:hAnsi="Times New Roman" w:cs="Times New Roman"/>
                <w:sz w:val="20"/>
                <w:szCs w:val="20"/>
              </w:rPr>
              <w:t xml:space="preserve"> </w:t>
            </w:r>
          </w:p>
        </w:tc>
        <w:tc>
          <w:tcPr>
            <w:tcW w:w="7285" w:type="dxa"/>
            <w:shd w:val="clear" w:color="auto" w:fill="E7E6E6" w:themeFill="background2"/>
          </w:tcPr>
          <w:p w14:paraId="00876BCD" w14:textId="79726C78" w:rsidR="00F57FCF" w:rsidRPr="00596196" w:rsidRDefault="00F57FCF" w:rsidP="00F57FCF">
            <w:pPr>
              <w:rPr>
                <w:rFonts w:ascii="Times New Roman" w:hAnsi="Times New Roman" w:cs="Times New Roman"/>
                <w:sz w:val="20"/>
                <w:szCs w:val="20"/>
              </w:rPr>
            </w:pPr>
            <w:r w:rsidRPr="00596196">
              <w:rPr>
                <w:rFonts w:ascii="Times New Roman" w:hAnsi="Times New Roman" w:cs="Times New Roman"/>
                <w:sz w:val="20"/>
                <w:szCs w:val="20"/>
              </w:rPr>
              <w:t>Withdrawing before this date will not result in a record on your transcript</w:t>
            </w:r>
          </w:p>
        </w:tc>
      </w:tr>
      <w:tr w:rsidR="00F57FCF" w:rsidRPr="00596196" w14:paraId="1A66CBF4" w14:textId="77777777" w:rsidTr="0057727C">
        <w:tc>
          <w:tcPr>
            <w:tcW w:w="2065" w:type="dxa"/>
          </w:tcPr>
          <w:p w14:paraId="7725538F" w14:textId="66876845" w:rsidR="00F57FCF" w:rsidRPr="00596196" w:rsidRDefault="00F57FCF" w:rsidP="00F57FCF">
            <w:pPr>
              <w:rPr>
                <w:rFonts w:ascii="Times New Roman" w:hAnsi="Times New Roman" w:cs="Times New Roman"/>
                <w:sz w:val="20"/>
                <w:szCs w:val="20"/>
              </w:rPr>
            </w:pPr>
            <w:r w:rsidRPr="00596196">
              <w:rPr>
                <w:rFonts w:ascii="Times New Roman" w:hAnsi="Times New Roman" w:cs="Times New Roman"/>
                <w:sz w:val="20"/>
                <w:szCs w:val="20"/>
              </w:rPr>
              <w:t xml:space="preserve">Sep 20 </w:t>
            </w:r>
          </w:p>
        </w:tc>
        <w:tc>
          <w:tcPr>
            <w:tcW w:w="7285" w:type="dxa"/>
          </w:tcPr>
          <w:p w14:paraId="6E03948D" w14:textId="02368590" w:rsidR="00F57FCF" w:rsidRPr="00596196" w:rsidRDefault="00F57FCF" w:rsidP="00F57FCF">
            <w:pPr>
              <w:rPr>
                <w:rFonts w:ascii="Times New Roman" w:hAnsi="Times New Roman" w:cs="Times New Roman"/>
                <w:sz w:val="20"/>
                <w:szCs w:val="20"/>
              </w:rPr>
            </w:pPr>
            <w:r w:rsidRPr="00596196">
              <w:rPr>
                <w:rFonts w:ascii="Times New Roman" w:hAnsi="Times New Roman" w:cs="Times New Roman"/>
                <w:sz w:val="20"/>
                <w:szCs w:val="20"/>
              </w:rPr>
              <w:t>Exam 1 (</w:t>
            </w:r>
            <w:r>
              <w:rPr>
                <w:rFonts w:ascii="Times New Roman" w:hAnsi="Times New Roman" w:cs="Times New Roman"/>
                <w:sz w:val="20"/>
                <w:szCs w:val="20"/>
              </w:rPr>
              <w:t>T</w:t>
            </w:r>
            <w:r w:rsidRPr="00596196">
              <w:rPr>
                <w:rFonts w:ascii="Times New Roman" w:hAnsi="Times New Roman" w:cs="Times New Roman"/>
                <w:sz w:val="20"/>
                <w:szCs w:val="20"/>
              </w:rPr>
              <w:t xml:space="preserve">opics: </w:t>
            </w:r>
            <w:r>
              <w:rPr>
                <w:rFonts w:ascii="Times New Roman" w:hAnsi="Times New Roman" w:cs="Times New Roman"/>
                <w:sz w:val="20"/>
                <w:szCs w:val="20"/>
              </w:rPr>
              <w:t>Introduction; C</w:t>
            </w:r>
            <w:r w:rsidRPr="00596196">
              <w:rPr>
                <w:rFonts w:ascii="Times New Roman" w:hAnsi="Times New Roman" w:cs="Times New Roman"/>
                <w:sz w:val="20"/>
                <w:szCs w:val="20"/>
              </w:rPr>
              <w:t xml:space="preserve">lassification; </w:t>
            </w:r>
            <w:r>
              <w:rPr>
                <w:rFonts w:ascii="Times New Roman" w:hAnsi="Times New Roman" w:cs="Times New Roman"/>
                <w:sz w:val="20"/>
                <w:szCs w:val="20"/>
              </w:rPr>
              <w:t>Models</w:t>
            </w:r>
            <w:r w:rsidRPr="00596196">
              <w:rPr>
                <w:rFonts w:ascii="Times New Roman" w:hAnsi="Times New Roman" w:cs="Times New Roman"/>
                <w:sz w:val="20"/>
                <w:szCs w:val="20"/>
              </w:rPr>
              <w:t xml:space="preserve">; </w:t>
            </w:r>
            <w:r>
              <w:rPr>
                <w:rFonts w:ascii="Times New Roman" w:hAnsi="Times New Roman" w:cs="Times New Roman"/>
                <w:sz w:val="20"/>
                <w:szCs w:val="20"/>
              </w:rPr>
              <w:t>C</w:t>
            </w:r>
            <w:r w:rsidRPr="00596196">
              <w:rPr>
                <w:rFonts w:ascii="Times New Roman" w:hAnsi="Times New Roman" w:cs="Times New Roman"/>
                <w:sz w:val="20"/>
                <w:szCs w:val="20"/>
              </w:rPr>
              <w:t>linical methods)</w:t>
            </w:r>
          </w:p>
        </w:tc>
      </w:tr>
      <w:tr w:rsidR="00F57FCF" w:rsidRPr="00596196" w14:paraId="2181361C" w14:textId="77777777" w:rsidTr="003E78CD">
        <w:tc>
          <w:tcPr>
            <w:tcW w:w="2065" w:type="dxa"/>
            <w:shd w:val="clear" w:color="auto" w:fill="E7E6E6" w:themeFill="background2"/>
          </w:tcPr>
          <w:p w14:paraId="5C5A6AF1" w14:textId="77777777" w:rsidR="00F57FCF" w:rsidRPr="00596196" w:rsidRDefault="00F57FCF" w:rsidP="00F57FCF">
            <w:pPr>
              <w:rPr>
                <w:rFonts w:ascii="Times New Roman" w:hAnsi="Times New Roman" w:cs="Times New Roman"/>
                <w:sz w:val="20"/>
                <w:szCs w:val="20"/>
              </w:rPr>
            </w:pPr>
            <w:r>
              <w:rPr>
                <w:rFonts w:ascii="Times New Roman" w:hAnsi="Times New Roman" w:cs="Times New Roman"/>
                <w:sz w:val="20"/>
                <w:szCs w:val="20"/>
              </w:rPr>
              <w:t>Oct 14</w:t>
            </w:r>
          </w:p>
        </w:tc>
        <w:tc>
          <w:tcPr>
            <w:tcW w:w="7285" w:type="dxa"/>
            <w:shd w:val="clear" w:color="auto" w:fill="E7E6E6" w:themeFill="background2"/>
          </w:tcPr>
          <w:p w14:paraId="57485818" w14:textId="38DFA12F" w:rsidR="00F57FCF" w:rsidRDefault="00F57FCF" w:rsidP="00F57FCF">
            <w:pPr>
              <w:rPr>
                <w:rFonts w:ascii="Times New Roman" w:hAnsi="Times New Roman" w:cs="Times New Roman"/>
                <w:sz w:val="20"/>
                <w:szCs w:val="20"/>
              </w:rPr>
            </w:pPr>
            <w:r>
              <w:rPr>
                <w:rFonts w:ascii="Times New Roman" w:hAnsi="Times New Roman" w:cs="Times New Roman"/>
                <w:sz w:val="20"/>
                <w:szCs w:val="20"/>
              </w:rPr>
              <w:t>Thanksgiving (no class)</w:t>
            </w:r>
          </w:p>
        </w:tc>
      </w:tr>
      <w:tr w:rsidR="00F57FCF" w:rsidRPr="00596196" w14:paraId="058521A5" w14:textId="77777777" w:rsidTr="0057727C">
        <w:tc>
          <w:tcPr>
            <w:tcW w:w="2065" w:type="dxa"/>
          </w:tcPr>
          <w:p w14:paraId="75059CAC" w14:textId="77777777" w:rsidR="00F57FCF" w:rsidRPr="00596196" w:rsidRDefault="00F57FCF" w:rsidP="00F57FCF">
            <w:pPr>
              <w:rPr>
                <w:rFonts w:ascii="Times New Roman" w:hAnsi="Times New Roman" w:cs="Times New Roman"/>
                <w:b/>
                <w:sz w:val="20"/>
                <w:szCs w:val="20"/>
              </w:rPr>
            </w:pPr>
            <w:r w:rsidRPr="00596196">
              <w:rPr>
                <w:rFonts w:ascii="Times New Roman" w:hAnsi="Times New Roman" w:cs="Times New Roman"/>
                <w:sz w:val="20"/>
                <w:szCs w:val="20"/>
              </w:rPr>
              <w:t>Oct 25</w:t>
            </w:r>
          </w:p>
        </w:tc>
        <w:tc>
          <w:tcPr>
            <w:tcW w:w="7285" w:type="dxa"/>
          </w:tcPr>
          <w:p w14:paraId="59B0B1C6" w14:textId="1FF6F1CE" w:rsidR="00F57FCF" w:rsidRPr="00596196" w:rsidRDefault="00F57FCF" w:rsidP="00F57FCF">
            <w:pPr>
              <w:rPr>
                <w:rFonts w:ascii="Times New Roman" w:hAnsi="Times New Roman" w:cs="Times New Roman"/>
                <w:sz w:val="20"/>
                <w:szCs w:val="20"/>
              </w:rPr>
            </w:pPr>
            <w:r w:rsidRPr="00596196">
              <w:rPr>
                <w:rFonts w:ascii="Times New Roman" w:hAnsi="Times New Roman" w:cs="Times New Roman"/>
                <w:sz w:val="20"/>
                <w:szCs w:val="20"/>
              </w:rPr>
              <w:t>Exam 2 (</w:t>
            </w:r>
            <w:r w:rsidR="00380AD9">
              <w:rPr>
                <w:rFonts w:ascii="Times New Roman" w:hAnsi="Times New Roman" w:cs="Times New Roman"/>
                <w:sz w:val="20"/>
                <w:szCs w:val="20"/>
              </w:rPr>
              <w:t>Topics:</w:t>
            </w:r>
            <w:r w:rsidRPr="00596196">
              <w:rPr>
                <w:rFonts w:ascii="Times New Roman" w:hAnsi="Times New Roman" w:cs="Times New Roman"/>
                <w:sz w:val="20"/>
                <w:szCs w:val="20"/>
              </w:rPr>
              <w:t xml:space="preserve"> Research </w:t>
            </w:r>
            <w:r>
              <w:rPr>
                <w:rFonts w:ascii="Times New Roman" w:hAnsi="Times New Roman" w:cs="Times New Roman"/>
                <w:sz w:val="20"/>
                <w:szCs w:val="20"/>
              </w:rPr>
              <w:t xml:space="preserve">methods; </w:t>
            </w:r>
            <w:r w:rsidRPr="00596196">
              <w:rPr>
                <w:rFonts w:ascii="Times New Roman" w:hAnsi="Times New Roman" w:cs="Times New Roman"/>
                <w:sz w:val="20"/>
                <w:szCs w:val="20"/>
              </w:rPr>
              <w:t xml:space="preserve">Anxiety disorders; </w:t>
            </w:r>
            <w:r w:rsidR="00380AD9" w:rsidRPr="00596196">
              <w:rPr>
                <w:rFonts w:ascii="Times New Roman" w:hAnsi="Times New Roman" w:cs="Times New Roman"/>
                <w:sz w:val="20"/>
                <w:szCs w:val="20"/>
              </w:rPr>
              <w:t xml:space="preserve">Trauma and stress related disorders; </w:t>
            </w:r>
            <w:r w:rsidRPr="00596196">
              <w:rPr>
                <w:rFonts w:ascii="Times New Roman" w:hAnsi="Times New Roman" w:cs="Times New Roman"/>
                <w:sz w:val="20"/>
                <w:szCs w:val="20"/>
              </w:rPr>
              <w:t>Obsessive compulsive disorders)</w:t>
            </w:r>
          </w:p>
        </w:tc>
      </w:tr>
      <w:tr w:rsidR="00F57FCF" w:rsidRPr="00596196" w14:paraId="0518A7B6" w14:textId="77777777" w:rsidTr="003E78CD">
        <w:tc>
          <w:tcPr>
            <w:tcW w:w="2065" w:type="dxa"/>
            <w:shd w:val="clear" w:color="auto" w:fill="E7E6E6" w:themeFill="background2"/>
          </w:tcPr>
          <w:p w14:paraId="5F687056" w14:textId="77777777" w:rsidR="00F57FCF" w:rsidRPr="00596196" w:rsidRDefault="00F57FCF" w:rsidP="00F57FCF">
            <w:pPr>
              <w:rPr>
                <w:rFonts w:ascii="Times New Roman" w:hAnsi="Times New Roman" w:cs="Times New Roman"/>
                <w:sz w:val="20"/>
                <w:szCs w:val="20"/>
              </w:rPr>
            </w:pPr>
            <w:r>
              <w:rPr>
                <w:rFonts w:ascii="Times New Roman" w:hAnsi="Times New Roman" w:cs="Times New Roman"/>
                <w:sz w:val="20"/>
                <w:szCs w:val="20"/>
              </w:rPr>
              <w:t>Nov 11</w:t>
            </w:r>
          </w:p>
        </w:tc>
        <w:tc>
          <w:tcPr>
            <w:tcW w:w="7285" w:type="dxa"/>
            <w:shd w:val="clear" w:color="auto" w:fill="E7E6E6" w:themeFill="background2"/>
          </w:tcPr>
          <w:p w14:paraId="55373560" w14:textId="41F0B6BD" w:rsidR="00F57FCF" w:rsidRDefault="00F57FCF" w:rsidP="00F57FCF">
            <w:pPr>
              <w:rPr>
                <w:rFonts w:ascii="Times New Roman" w:hAnsi="Times New Roman" w:cs="Times New Roman"/>
                <w:sz w:val="20"/>
                <w:szCs w:val="20"/>
              </w:rPr>
            </w:pPr>
            <w:r>
              <w:rPr>
                <w:rFonts w:ascii="Times New Roman" w:hAnsi="Times New Roman" w:cs="Times New Roman"/>
                <w:sz w:val="20"/>
                <w:szCs w:val="20"/>
              </w:rPr>
              <w:t>Remembrance Day (no class)</w:t>
            </w:r>
          </w:p>
        </w:tc>
      </w:tr>
      <w:tr w:rsidR="00F57FCF" w:rsidRPr="00596196" w14:paraId="68AE4A1B" w14:textId="77777777" w:rsidTr="0057727C">
        <w:tc>
          <w:tcPr>
            <w:tcW w:w="2065" w:type="dxa"/>
          </w:tcPr>
          <w:p w14:paraId="1DE6B335" w14:textId="77777777" w:rsidR="00F57FCF" w:rsidRPr="00596196" w:rsidRDefault="00F57FCF" w:rsidP="00F57FCF">
            <w:pPr>
              <w:rPr>
                <w:rFonts w:ascii="Times New Roman" w:hAnsi="Times New Roman" w:cs="Times New Roman"/>
                <w:sz w:val="20"/>
                <w:szCs w:val="20"/>
              </w:rPr>
            </w:pPr>
            <w:r w:rsidRPr="00596196">
              <w:rPr>
                <w:rFonts w:ascii="Times New Roman" w:hAnsi="Times New Roman" w:cs="Times New Roman"/>
                <w:sz w:val="20"/>
                <w:szCs w:val="20"/>
              </w:rPr>
              <w:t>Nov 22</w:t>
            </w:r>
          </w:p>
        </w:tc>
        <w:tc>
          <w:tcPr>
            <w:tcW w:w="7285" w:type="dxa"/>
          </w:tcPr>
          <w:p w14:paraId="632F8BCE" w14:textId="2C9694BE" w:rsidR="00F57FCF" w:rsidRPr="00596196" w:rsidRDefault="00F57FCF" w:rsidP="00F57FCF">
            <w:pPr>
              <w:rPr>
                <w:rFonts w:ascii="Times New Roman" w:hAnsi="Times New Roman" w:cs="Times New Roman"/>
                <w:sz w:val="20"/>
                <w:szCs w:val="20"/>
              </w:rPr>
            </w:pPr>
            <w:r w:rsidRPr="00596196">
              <w:rPr>
                <w:rFonts w:ascii="Times New Roman" w:hAnsi="Times New Roman" w:cs="Times New Roman"/>
                <w:sz w:val="20"/>
                <w:szCs w:val="20"/>
              </w:rPr>
              <w:t>Withdrawing before this date will result in a record on your transcript</w:t>
            </w:r>
          </w:p>
        </w:tc>
      </w:tr>
      <w:tr w:rsidR="00F57FCF" w:rsidRPr="00596196" w14:paraId="4B975961" w14:textId="77777777" w:rsidTr="006773DC">
        <w:trPr>
          <w:trHeight w:val="774"/>
        </w:trPr>
        <w:tc>
          <w:tcPr>
            <w:tcW w:w="2065" w:type="dxa"/>
            <w:shd w:val="clear" w:color="auto" w:fill="E7E6E6" w:themeFill="background2"/>
          </w:tcPr>
          <w:p w14:paraId="015DE3C0" w14:textId="3416573B" w:rsidR="00F57FCF" w:rsidRPr="00596196" w:rsidRDefault="004B5DA5" w:rsidP="00F57FCF">
            <w:pPr>
              <w:rPr>
                <w:rFonts w:ascii="Times New Roman" w:hAnsi="Times New Roman" w:cs="Times New Roman"/>
                <w:b/>
                <w:sz w:val="20"/>
                <w:szCs w:val="20"/>
              </w:rPr>
            </w:pPr>
            <w:r>
              <w:rPr>
                <w:rFonts w:ascii="Times New Roman" w:hAnsi="Times New Roman" w:cs="Times New Roman"/>
                <w:sz w:val="20"/>
                <w:szCs w:val="20"/>
              </w:rPr>
              <w:t>Dec 10</w:t>
            </w:r>
          </w:p>
        </w:tc>
        <w:tc>
          <w:tcPr>
            <w:tcW w:w="7285" w:type="dxa"/>
            <w:shd w:val="clear" w:color="auto" w:fill="E7E6E6" w:themeFill="background2"/>
          </w:tcPr>
          <w:p w14:paraId="5C1CC21B" w14:textId="6A4E9955" w:rsidR="00F57FCF" w:rsidRPr="00596196" w:rsidRDefault="00F57FCF" w:rsidP="00F57FCF">
            <w:pPr>
              <w:rPr>
                <w:rFonts w:ascii="Times New Roman" w:hAnsi="Times New Roman" w:cs="Times New Roman"/>
                <w:sz w:val="20"/>
                <w:szCs w:val="20"/>
              </w:rPr>
            </w:pPr>
            <w:r w:rsidRPr="00596196">
              <w:rPr>
                <w:rFonts w:ascii="Times New Roman" w:hAnsi="Times New Roman" w:cs="Times New Roman"/>
                <w:sz w:val="20"/>
                <w:szCs w:val="20"/>
              </w:rPr>
              <w:t>Exam 3 (</w:t>
            </w:r>
            <w:r>
              <w:rPr>
                <w:rFonts w:ascii="Times New Roman" w:hAnsi="Times New Roman" w:cs="Times New Roman"/>
                <w:sz w:val="20"/>
                <w:szCs w:val="20"/>
              </w:rPr>
              <w:t>Tentative t</w:t>
            </w:r>
            <w:r w:rsidRPr="00596196">
              <w:rPr>
                <w:rFonts w:ascii="Times New Roman" w:hAnsi="Times New Roman" w:cs="Times New Roman"/>
                <w:sz w:val="20"/>
                <w:szCs w:val="20"/>
              </w:rPr>
              <w:t xml:space="preserve">opics: Depressive Disorders; </w:t>
            </w:r>
            <w:r w:rsidR="00380AD9" w:rsidRPr="00596196">
              <w:rPr>
                <w:rFonts w:ascii="Times New Roman" w:hAnsi="Times New Roman" w:cs="Times New Roman"/>
                <w:sz w:val="20"/>
                <w:szCs w:val="20"/>
              </w:rPr>
              <w:t xml:space="preserve">Suicide and </w:t>
            </w:r>
            <w:proofErr w:type="spellStart"/>
            <w:r w:rsidR="00380AD9">
              <w:rPr>
                <w:rFonts w:ascii="Times New Roman" w:hAnsi="Times New Roman" w:cs="Times New Roman"/>
                <w:sz w:val="20"/>
                <w:szCs w:val="20"/>
              </w:rPr>
              <w:t>nonsuicidal</w:t>
            </w:r>
            <w:proofErr w:type="spellEnd"/>
            <w:r w:rsidR="00380AD9">
              <w:rPr>
                <w:rFonts w:ascii="Times New Roman" w:hAnsi="Times New Roman" w:cs="Times New Roman"/>
                <w:sz w:val="20"/>
                <w:szCs w:val="20"/>
              </w:rPr>
              <w:t xml:space="preserve"> self-injury</w:t>
            </w:r>
            <w:r w:rsidR="00380AD9" w:rsidRPr="00596196">
              <w:rPr>
                <w:rFonts w:ascii="Times New Roman" w:hAnsi="Times New Roman" w:cs="Times New Roman"/>
                <w:sz w:val="20"/>
                <w:szCs w:val="20"/>
              </w:rPr>
              <w:t xml:space="preserve">; </w:t>
            </w:r>
            <w:r w:rsidR="00380AD9">
              <w:rPr>
                <w:rFonts w:ascii="Times New Roman" w:hAnsi="Times New Roman" w:cs="Times New Roman"/>
                <w:sz w:val="20"/>
                <w:szCs w:val="20"/>
              </w:rPr>
              <w:t xml:space="preserve">Conditioning and Experimental psychopathology; </w:t>
            </w:r>
            <w:r w:rsidR="00380AD9" w:rsidRPr="00596196">
              <w:rPr>
                <w:rFonts w:ascii="Times New Roman" w:hAnsi="Times New Roman" w:cs="Times New Roman"/>
                <w:sz w:val="20"/>
                <w:szCs w:val="20"/>
              </w:rPr>
              <w:t>Somatic symptom disorders</w:t>
            </w:r>
            <w:r w:rsidR="00380AD9">
              <w:rPr>
                <w:rFonts w:ascii="Times New Roman" w:hAnsi="Times New Roman" w:cs="Times New Roman"/>
                <w:sz w:val="20"/>
                <w:szCs w:val="20"/>
              </w:rPr>
              <w:t xml:space="preserve">; </w:t>
            </w:r>
            <w:r w:rsidRPr="00596196">
              <w:rPr>
                <w:rFonts w:ascii="Times New Roman" w:hAnsi="Times New Roman" w:cs="Times New Roman"/>
                <w:sz w:val="20"/>
                <w:szCs w:val="20"/>
              </w:rPr>
              <w:t>Bipolar disorders; Psychosis; Eating Disorders; Childhood disorders; Addiction</w:t>
            </w:r>
            <w:r>
              <w:rPr>
                <w:rFonts w:ascii="Times New Roman" w:hAnsi="Times New Roman" w:cs="Times New Roman"/>
                <w:sz w:val="20"/>
                <w:szCs w:val="20"/>
              </w:rPr>
              <w:t>s</w:t>
            </w:r>
            <w:r w:rsidRPr="00596196">
              <w:rPr>
                <w:rFonts w:ascii="Times New Roman" w:hAnsi="Times New Roman" w:cs="Times New Roman"/>
                <w:sz w:val="20"/>
                <w:szCs w:val="20"/>
              </w:rPr>
              <w:t>; Personality Disorders)</w:t>
            </w:r>
            <w:bookmarkStart w:id="0" w:name="_GoBack"/>
            <w:bookmarkEnd w:id="0"/>
          </w:p>
        </w:tc>
      </w:tr>
    </w:tbl>
    <w:p w14:paraId="4FD44C1B" w14:textId="27D5010F" w:rsidR="00FB34F7" w:rsidRDefault="00FB34F7" w:rsidP="00232208">
      <w:pPr>
        <w:spacing w:after="0" w:line="240" w:lineRule="auto"/>
        <w:rPr>
          <w:rFonts w:ascii="Times New Roman" w:hAnsi="Times New Roman" w:cs="Times New Roman"/>
          <w:sz w:val="20"/>
          <w:szCs w:val="20"/>
        </w:rPr>
      </w:pPr>
    </w:p>
    <w:p w14:paraId="31967398" w14:textId="73DD4B35" w:rsidR="00AE1A1F" w:rsidRPr="00AE1A1F" w:rsidRDefault="00AE1A1F" w:rsidP="00AE1A1F">
      <w:pPr>
        <w:rPr>
          <w:rFonts w:ascii="Times New Roman" w:hAnsi="Times New Roman" w:cs="Times New Roman"/>
          <w:sz w:val="20"/>
          <w:szCs w:val="20"/>
        </w:rPr>
      </w:pPr>
    </w:p>
    <w:p w14:paraId="0B9B2AEA" w14:textId="77777777" w:rsidR="00AE1A1F" w:rsidRPr="00AE1A1F" w:rsidRDefault="00AE1A1F" w:rsidP="00AE1A1F">
      <w:pPr>
        <w:jc w:val="center"/>
        <w:rPr>
          <w:rFonts w:ascii="Times New Roman" w:hAnsi="Times New Roman" w:cs="Times New Roman"/>
          <w:sz w:val="20"/>
          <w:szCs w:val="20"/>
        </w:rPr>
      </w:pPr>
    </w:p>
    <w:sectPr w:rsidR="00AE1A1F" w:rsidRPr="00AE1A1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1F31" w14:textId="77777777" w:rsidR="000A1E00" w:rsidRDefault="000A1E00" w:rsidP="001C5D2B">
      <w:pPr>
        <w:spacing w:after="0" w:line="240" w:lineRule="auto"/>
      </w:pPr>
      <w:r>
        <w:separator/>
      </w:r>
    </w:p>
  </w:endnote>
  <w:endnote w:type="continuationSeparator" w:id="0">
    <w:p w14:paraId="7BB2FF9B" w14:textId="77777777" w:rsidR="000A1E00" w:rsidRDefault="000A1E00" w:rsidP="001C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329" w14:textId="7304F48F" w:rsidR="009E3DE9" w:rsidRPr="009E3DE9" w:rsidRDefault="009E3DE9" w:rsidP="009E3DE9">
    <w:pPr>
      <w:spacing w:after="0" w:line="240" w:lineRule="auto"/>
      <w:jc w:val="center"/>
      <w:rPr>
        <w:rFonts w:ascii="Arial" w:hAnsi="Arial" w:cs="Arial"/>
        <w:color w:val="0C2344"/>
        <w:sz w:val="20"/>
        <w:szCs w:val="20"/>
      </w:rPr>
    </w:pPr>
    <w:r w:rsidRPr="009E3DE9">
      <w:rPr>
        <w:rFonts w:ascii="Arial" w:hAnsi="Arial" w:cs="Arial"/>
        <w:color w:val="0C2344"/>
        <w:sz w:val="20"/>
        <w:szCs w:val="20"/>
      </w:rPr>
      <w:t xml:space="preserve">Version date: </w:t>
    </w:r>
    <w:r w:rsidR="00121C91">
      <w:rPr>
        <w:rFonts w:ascii="Arial" w:hAnsi="Arial" w:cs="Arial"/>
        <w:color w:val="0C2344"/>
        <w:sz w:val="20"/>
        <w:szCs w:val="20"/>
      </w:rPr>
      <w:t>October 18</w:t>
    </w:r>
    <w:r w:rsidRPr="009E3DE9">
      <w:rPr>
        <w:rFonts w:ascii="Arial" w:hAnsi="Arial" w:cs="Arial"/>
        <w:color w:val="0C2344"/>
        <w:sz w:val="20"/>
        <w:szCs w:val="20"/>
      </w:rPr>
      <w:t>, 2019</w:t>
    </w:r>
  </w:p>
  <w:p w14:paraId="1DD0B90F" w14:textId="77777777" w:rsidR="00232208" w:rsidRDefault="003763D9" w:rsidP="009E3DE9">
    <w:pPr>
      <w:spacing w:after="0" w:line="240" w:lineRule="auto"/>
      <w:jc w:val="center"/>
      <w:rPr>
        <w:rFonts w:ascii="Arial" w:hAnsi="Arial" w:cs="Arial"/>
        <w:color w:val="0C2344"/>
        <w:sz w:val="20"/>
        <w:szCs w:val="20"/>
      </w:rPr>
    </w:pPr>
    <w:r w:rsidRPr="009E3DE9">
      <w:rPr>
        <w:rFonts w:ascii="Arial" w:hAnsi="Arial" w:cs="Arial"/>
        <w:color w:val="0C2344"/>
        <w:sz w:val="20"/>
        <w:szCs w:val="20"/>
      </w:rPr>
      <w:t>UBC Psychology</w:t>
    </w:r>
    <w:r w:rsidR="00D23990">
      <w:rPr>
        <w:rFonts w:ascii="Arial" w:hAnsi="Arial" w:cs="Arial"/>
        <w:color w:val="0C2344"/>
        <w:sz w:val="20"/>
        <w:szCs w:val="20"/>
      </w:rPr>
      <w:t xml:space="preserve"> </w:t>
    </w:r>
  </w:p>
  <w:p w14:paraId="74E505B6" w14:textId="595B4772" w:rsidR="003763D9" w:rsidRPr="009E3DE9" w:rsidRDefault="003763D9" w:rsidP="009E3DE9">
    <w:pPr>
      <w:spacing w:after="0" w:line="240" w:lineRule="auto"/>
      <w:jc w:val="center"/>
      <w:rPr>
        <w:rFonts w:ascii="Arial" w:hAnsi="Arial" w:cs="Arial"/>
        <w:color w:val="0C2344"/>
        <w:sz w:val="20"/>
        <w:szCs w:val="20"/>
      </w:rPr>
    </w:pPr>
    <w:r w:rsidRPr="009E3DE9">
      <w:rPr>
        <w:rFonts w:ascii="Arial" w:hAnsi="Arial" w:cs="Arial"/>
        <w:color w:val="0C2344"/>
        <w:sz w:val="20"/>
        <w:szCs w:val="20"/>
      </w:rPr>
      <w:t>2136 West Mall, Vancouver, BC</w:t>
    </w:r>
    <w:r w:rsidR="009E3DE9" w:rsidRPr="009E3DE9">
      <w:rPr>
        <w:rFonts w:ascii="Arial" w:hAnsi="Arial" w:cs="Arial"/>
        <w:color w:val="0C2344"/>
        <w:sz w:val="20"/>
        <w:szCs w:val="20"/>
      </w:rPr>
      <w:t xml:space="preserve">, </w:t>
    </w:r>
    <w:r w:rsidRPr="009E3DE9">
      <w:rPr>
        <w:rFonts w:ascii="Arial" w:hAnsi="Arial" w:cs="Arial"/>
        <w:color w:val="0C2344"/>
        <w:sz w:val="20"/>
        <w:szCs w:val="20"/>
      </w:rPr>
      <w:t>Canada V6T 1Z4</w:t>
    </w:r>
  </w:p>
  <w:p w14:paraId="293AA417" w14:textId="77777777" w:rsidR="00AE1A1F" w:rsidRDefault="003763D9" w:rsidP="009E3DE9">
    <w:pPr>
      <w:spacing w:after="0" w:line="240" w:lineRule="auto"/>
      <w:jc w:val="center"/>
      <w:rPr>
        <w:rFonts w:ascii="Arial" w:hAnsi="Arial" w:cs="Arial"/>
        <w:color w:val="0C2344"/>
        <w:sz w:val="20"/>
        <w:szCs w:val="20"/>
      </w:rPr>
    </w:pPr>
    <w:r w:rsidRPr="009E3DE9">
      <w:rPr>
        <w:rFonts w:ascii="Arial" w:hAnsi="Arial" w:cs="Arial"/>
        <w:color w:val="0C2344"/>
        <w:sz w:val="20"/>
        <w:szCs w:val="20"/>
      </w:rPr>
      <w:t>Phone: 604 822 2755</w:t>
    </w:r>
    <w:r w:rsidR="009E3DE9" w:rsidRPr="009E3DE9">
      <w:rPr>
        <w:rFonts w:ascii="Arial" w:hAnsi="Arial" w:cs="Arial"/>
        <w:color w:val="0C2344"/>
        <w:sz w:val="20"/>
        <w:szCs w:val="20"/>
      </w:rPr>
      <w:t xml:space="preserve"> </w:t>
    </w:r>
    <w:r w:rsidRPr="009E3DE9">
      <w:rPr>
        <w:rFonts w:ascii="Arial" w:hAnsi="Arial" w:cs="Arial"/>
        <w:color w:val="0C2344"/>
        <w:sz w:val="20"/>
        <w:szCs w:val="20"/>
      </w:rPr>
      <w:t>Fax: 604 822 6923</w:t>
    </w:r>
    <w:r w:rsidR="00232208">
      <w:rPr>
        <w:rFonts w:ascii="Arial" w:hAnsi="Arial" w:cs="Arial"/>
        <w:color w:val="0C2344"/>
        <w:sz w:val="20"/>
        <w:szCs w:val="20"/>
      </w:rPr>
      <w:t xml:space="preserve"> </w:t>
    </w:r>
  </w:p>
  <w:p w14:paraId="7AC89DE2" w14:textId="32455780" w:rsidR="003763D9" w:rsidRPr="009E3DE9" w:rsidRDefault="003763D9" w:rsidP="009E3DE9">
    <w:pPr>
      <w:spacing w:after="0" w:line="240" w:lineRule="auto"/>
      <w:jc w:val="center"/>
      <w:rPr>
        <w:rFonts w:ascii="Arial" w:hAnsi="Arial" w:cs="Arial"/>
        <w:color w:val="0C2344"/>
        <w:sz w:val="20"/>
        <w:szCs w:val="20"/>
      </w:rPr>
    </w:pPr>
    <w:r w:rsidRPr="009E3DE9">
      <w:rPr>
        <w:rFonts w:ascii="Arial" w:hAnsi="Arial" w:cs="Arial"/>
        <w:color w:val="0C2344"/>
        <w:sz w:val="20"/>
        <w:szCs w:val="20"/>
      </w:rPr>
      <w:t>Web: psych.ubc.ca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2A58" w14:textId="77777777" w:rsidR="000A1E00" w:rsidRDefault="000A1E00" w:rsidP="001C5D2B">
      <w:pPr>
        <w:spacing w:after="0" w:line="240" w:lineRule="auto"/>
      </w:pPr>
      <w:r>
        <w:separator/>
      </w:r>
    </w:p>
  </w:footnote>
  <w:footnote w:type="continuationSeparator" w:id="0">
    <w:p w14:paraId="36347422" w14:textId="77777777" w:rsidR="000A1E00" w:rsidRDefault="000A1E00" w:rsidP="001C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9FB2" w14:textId="69BD14C2" w:rsidR="001C5D2B" w:rsidRDefault="001C5D2B">
    <w:pPr>
      <w:pStyle w:val="Header"/>
    </w:pPr>
    <w:r>
      <w:rPr>
        <w:noProof/>
      </w:rPr>
      <w:drawing>
        <wp:anchor distT="0" distB="0" distL="114300" distR="114300" simplePos="0" relativeHeight="251659264" behindDoc="0" locked="0" layoutInCell="1" allowOverlap="1" wp14:anchorId="3DC72923" wp14:editId="15D23B68">
          <wp:simplePos x="0" y="0"/>
          <wp:positionH relativeFrom="margin">
            <wp:align>left</wp:align>
          </wp:positionH>
          <wp:positionV relativeFrom="paragraph">
            <wp:posOffset>-76200</wp:posOffset>
          </wp:positionV>
          <wp:extent cx="3708400" cy="525233"/>
          <wp:effectExtent l="0" t="0" r="0" b="8255"/>
          <wp:wrapTight wrapText="bothSides">
            <wp:wrapPolygon edited="0">
              <wp:start x="666" y="0"/>
              <wp:lineTo x="666" y="18805"/>
              <wp:lineTo x="1775" y="20372"/>
              <wp:lineTo x="4882" y="21156"/>
              <wp:lineTo x="17199" y="21156"/>
              <wp:lineTo x="17642" y="15671"/>
              <wp:lineTo x="17199" y="14104"/>
              <wp:lineTo x="15645" y="13320"/>
              <wp:lineTo x="20860" y="6268"/>
              <wp:lineTo x="20527" y="1567"/>
              <wp:lineTo x="2996" y="0"/>
              <wp:lineTo x="6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YCH2_2016_UBCStandard_Promo_Signature_Blue282PMS_Psychology.png"/>
                  <pic:cNvPicPr/>
                </pic:nvPicPr>
                <pic:blipFill>
                  <a:blip r:embed="rId1">
                    <a:extLst>
                      <a:ext uri="{28A0092B-C50C-407E-A947-70E740481C1C}">
                        <a14:useLocalDpi xmlns:a14="http://schemas.microsoft.com/office/drawing/2010/main" val="0"/>
                      </a:ext>
                    </a:extLst>
                  </a:blip>
                  <a:stretch>
                    <a:fillRect/>
                  </a:stretch>
                </pic:blipFill>
                <pic:spPr>
                  <a:xfrm>
                    <a:off x="0" y="0"/>
                    <a:ext cx="3708400" cy="5252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519"/>
    <w:multiLevelType w:val="hybridMultilevel"/>
    <w:tmpl w:val="B2B2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72F9"/>
    <w:multiLevelType w:val="hybridMultilevel"/>
    <w:tmpl w:val="C32E57E0"/>
    <w:lvl w:ilvl="0" w:tplc="42343000">
      <w:start w:val="100"/>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571E6F55"/>
    <w:multiLevelType w:val="hybridMultilevel"/>
    <w:tmpl w:val="1D7EB9C4"/>
    <w:lvl w:ilvl="0" w:tplc="298EAE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F42CD"/>
    <w:multiLevelType w:val="hybridMultilevel"/>
    <w:tmpl w:val="B2B2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C10F5"/>
    <w:multiLevelType w:val="hybridMultilevel"/>
    <w:tmpl w:val="8FE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D61A0"/>
    <w:multiLevelType w:val="hybridMultilevel"/>
    <w:tmpl w:val="B2B2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027E1"/>
    <w:multiLevelType w:val="hybridMultilevel"/>
    <w:tmpl w:val="50CA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EE"/>
    <w:rsid w:val="000000D8"/>
    <w:rsid w:val="0005442E"/>
    <w:rsid w:val="000667B1"/>
    <w:rsid w:val="00081AD3"/>
    <w:rsid w:val="00084C32"/>
    <w:rsid w:val="00091EF8"/>
    <w:rsid w:val="000A1E00"/>
    <w:rsid w:val="000F5DAA"/>
    <w:rsid w:val="00102B6F"/>
    <w:rsid w:val="00111FE4"/>
    <w:rsid w:val="00115EDE"/>
    <w:rsid w:val="00121C91"/>
    <w:rsid w:val="00143ED5"/>
    <w:rsid w:val="00150EA9"/>
    <w:rsid w:val="00157D00"/>
    <w:rsid w:val="0016510F"/>
    <w:rsid w:val="00170413"/>
    <w:rsid w:val="001762FE"/>
    <w:rsid w:val="00183A4A"/>
    <w:rsid w:val="001A54DD"/>
    <w:rsid w:val="001C5D2B"/>
    <w:rsid w:val="001D29D0"/>
    <w:rsid w:val="00210DDD"/>
    <w:rsid w:val="00216A7D"/>
    <w:rsid w:val="00231A29"/>
    <w:rsid w:val="00232208"/>
    <w:rsid w:val="00252C50"/>
    <w:rsid w:val="00263F46"/>
    <w:rsid w:val="00276395"/>
    <w:rsid w:val="00285ED8"/>
    <w:rsid w:val="002940F9"/>
    <w:rsid w:val="002A710F"/>
    <w:rsid w:val="002D6D19"/>
    <w:rsid w:val="002E5D2C"/>
    <w:rsid w:val="00316429"/>
    <w:rsid w:val="00323849"/>
    <w:rsid w:val="00336713"/>
    <w:rsid w:val="00345D48"/>
    <w:rsid w:val="00351549"/>
    <w:rsid w:val="00361DDD"/>
    <w:rsid w:val="003745BA"/>
    <w:rsid w:val="003763D9"/>
    <w:rsid w:val="00380146"/>
    <w:rsid w:val="00380296"/>
    <w:rsid w:val="00380AD9"/>
    <w:rsid w:val="0038494D"/>
    <w:rsid w:val="003C6E79"/>
    <w:rsid w:val="003E78CD"/>
    <w:rsid w:val="003F238A"/>
    <w:rsid w:val="003F4865"/>
    <w:rsid w:val="003F7CD3"/>
    <w:rsid w:val="0040433C"/>
    <w:rsid w:val="004551E1"/>
    <w:rsid w:val="004A7A66"/>
    <w:rsid w:val="004B5DA5"/>
    <w:rsid w:val="004C7796"/>
    <w:rsid w:val="004E0C9C"/>
    <w:rsid w:val="004E534D"/>
    <w:rsid w:val="004F2E9A"/>
    <w:rsid w:val="00505344"/>
    <w:rsid w:val="00507BD1"/>
    <w:rsid w:val="00524600"/>
    <w:rsid w:val="005435EE"/>
    <w:rsid w:val="005463DB"/>
    <w:rsid w:val="0057727C"/>
    <w:rsid w:val="00596196"/>
    <w:rsid w:val="005C0177"/>
    <w:rsid w:val="005C1C82"/>
    <w:rsid w:val="005C5795"/>
    <w:rsid w:val="005F6173"/>
    <w:rsid w:val="00600DB0"/>
    <w:rsid w:val="00611023"/>
    <w:rsid w:val="00632B71"/>
    <w:rsid w:val="0063799F"/>
    <w:rsid w:val="0067017C"/>
    <w:rsid w:val="00673B5F"/>
    <w:rsid w:val="00675FD0"/>
    <w:rsid w:val="006773DC"/>
    <w:rsid w:val="00690C7F"/>
    <w:rsid w:val="00694A3A"/>
    <w:rsid w:val="006A55F3"/>
    <w:rsid w:val="006C41E6"/>
    <w:rsid w:val="006D6AA3"/>
    <w:rsid w:val="0073186B"/>
    <w:rsid w:val="00733D2D"/>
    <w:rsid w:val="00734C50"/>
    <w:rsid w:val="00745F09"/>
    <w:rsid w:val="00752555"/>
    <w:rsid w:val="0080719C"/>
    <w:rsid w:val="00842BFC"/>
    <w:rsid w:val="00843BC8"/>
    <w:rsid w:val="00895C00"/>
    <w:rsid w:val="008B7FE6"/>
    <w:rsid w:val="008D12F3"/>
    <w:rsid w:val="008D4458"/>
    <w:rsid w:val="008E3078"/>
    <w:rsid w:val="008F0B51"/>
    <w:rsid w:val="00916699"/>
    <w:rsid w:val="00953E7B"/>
    <w:rsid w:val="00962366"/>
    <w:rsid w:val="009B4DCD"/>
    <w:rsid w:val="009E3DE9"/>
    <w:rsid w:val="009F7B69"/>
    <w:rsid w:val="00A05EA8"/>
    <w:rsid w:val="00A44AAE"/>
    <w:rsid w:val="00A575F7"/>
    <w:rsid w:val="00A86FCF"/>
    <w:rsid w:val="00AA6E9E"/>
    <w:rsid w:val="00AB1992"/>
    <w:rsid w:val="00AB28D8"/>
    <w:rsid w:val="00AC73F9"/>
    <w:rsid w:val="00AD4A03"/>
    <w:rsid w:val="00AE1A1F"/>
    <w:rsid w:val="00AE709C"/>
    <w:rsid w:val="00B03365"/>
    <w:rsid w:val="00B233A8"/>
    <w:rsid w:val="00B41ACD"/>
    <w:rsid w:val="00B44012"/>
    <w:rsid w:val="00BD4317"/>
    <w:rsid w:val="00C0521E"/>
    <w:rsid w:val="00C10EE7"/>
    <w:rsid w:val="00C265BF"/>
    <w:rsid w:val="00C40756"/>
    <w:rsid w:val="00C45A4A"/>
    <w:rsid w:val="00C755D6"/>
    <w:rsid w:val="00C83EE9"/>
    <w:rsid w:val="00C84662"/>
    <w:rsid w:val="00CC21BD"/>
    <w:rsid w:val="00CD4222"/>
    <w:rsid w:val="00CD5ECE"/>
    <w:rsid w:val="00CF2CD6"/>
    <w:rsid w:val="00CF473A"/>
    <w:rsid w:val="00D03641"/>
    <w:rsid w:val="00D23990"/>
    <w:rsid w:val="00D31EE7"/>
    <w:rsid w:val="00D62F0E"/>
    <w:rsid w:val="00D63086"/>
    <w:rsid w:val="00D7631F"/>
    <w:rsid w:val="00D80EFC"/>
    <w:rsid w:val="00E36CB0"/>
    <w:rsid w:val="00E6015D"/>
    <w:rsid w:val="00E6593E"/>
    <w:rsid w:val="00E731E5"/>
    <w:rsid w:val="00EA607C"/>
    <w:rsid w:val="00EC1E36"/>
    <w:rsid w:val="00EC2752"/>
    <w:rsid w:val="00ED0D6E"/>
    <w:rsid w:val="00EF3C8A"/>
    <w:rsid w:val="00F00EA7"/>
    <w:rsid w:val="00F13050"/>
    <w:rsid w:val="00F13855"/>
    <w:rsid w:val="00F456CA"/>
    <w:rsid w:val="00F4675B"/>
    <w:rsid w:val="00F50CFC"/>
    <w:rsid w:val="00F5379B"/>
    <w:rsid w:val="00F57FCF"/>
    <w:rsid w:val="00F662FA"/>
    <w:rsid w:val="00F94B86"/>
    <w:rsid w:val="00FA197E"/>
    <w:rsid w:val="00FA45EF"/>
    <w:rsid w:val="00FB34F7"/>
    <w:rsid w:val="00FD3E7B"/>
    <w:rsid w:val="00FD53ED"/>
    <w:rsid w:val="00FE0976"/>
    <w:rsid w:val="00FE360F"/>
    <w:rsid w:val="00FE4799"/>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115C3"/>
  <w15:chartTrackingRefBased/>
  <w15:docId w15:val="{994182A9-C1C2-431C-BA39-8BFC57F2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5EE"/>
    <w:rPr>
      <w:color w:val="0563C1" w:themeColor="hyperlink"/>
      <w:u w:val="single"/>
    </w:rPr>
  </w:style>
  <w:style w:type="character" w:styleId="UnresolvedMention">
    <w:name w:val="Unresolved Mention"/>
    <w:basedOn w:val="DefaultParagraphFont"/>
    <w:uiPriority w:val="99"/>
    <w:semiHidden/>
    <w:unhideWhenUsed/>
    <w:rsid w:val="005435EE"/>
    <w:rPr>
      <w:color w:val="605E5C"/>
      <w:shd w:val="clear" w:color="auto" w:fill="E1DFDD"/>
    </w:rPr>
  </w:style>
  <w:style w:type="table" w:styleId="TableGrid">
    <w:name w:val="Table Grid"/>
    <w:basedOn w:val="TableNormal"/>
    <w:uiPriority w:val="39"/>
    <w:rsid w:val="0054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
    <w:name w:val="Paragraphs"/>
    <w:basedOn w:val="Normal"/>
    <w:qFormat/>
    <w:rsid w:val="005435EE"/>
    <w:pPr>
      <w:widowControl w:val="0"/>
      <w:autoSpaceDE w:val="0"/>
      <w:autoSpaceDN w:val="0"/>
      <w:adjustRightInd w:val="0"/>
      <w:spacing w:after="240" w:line="252" w:lineRule="auto"/>
      <w:ind w:left="720"/>
    </w:pPr>
    <w:rPr>
      <w:rFonts w:ascii="Verdana" w:eastAsia="Cambria" w:hAnsi="Verdana" w:cs="Verdana"/>
      <w:kern w:val="1"/>
      <w:szCs w:val="32"/>
    </w:rPr>
  </w:style>
  <w:style w:type="paragraph" w:styleId="ListParagraph">
    <w:name w:val="List Paragraph"/>
    <w:basedOn w:val="Normal"/>
    <w:uiPriority w:val="34"/>
    <w:qFormat/>
    <w:rsid w:val="00611023"/>
    <w:pPr>
      <w:ind w:left="720"/>
      <w:contextualSpacing/>
    </w:pPr>
  </w:style>
  <w:style w:type="character" w:styleId="CommentReference">
    <w:name w:val="annotation reference"/>
    <w:basedOn w:val="DefaultParagraphFont"/>
    <w:uiPriority w:val="99"/>
    <w:semiHidden/>
    <w:unhideWhenUsed/>
    <w:rsid w:val="00596196"/>
    <w:rPr>
      <w:sz w:val="16"/>
      <w:szCs w:val="16"/>
    </w:rPr>
  </w:style>
  <w:style w:type="paragraph" w:styleId="CommentText">
    <w:name w:val="annotation text"/>
    <w:basedOn w:val="Normal"/>
    <w:link w:val="CommentTextChar"/>
    <w:uiPriority w:val="99"/>
    <w:semiHidden/>
    <w:unhideWhenUsed/>
    <w:rsid w:val="00596196"/>
    <w:pPr>
      <w:spacing w:line="240" w:lineRule="auto"/>
    </w:pPr>
    <w:rPr>
      <w:sz w:val="20"/>
      <w:szCs w:val="20"/>
    </w:rPr>
  </w:style>
  <w:style w:type="character" w:customStyle="1" w:styleId="CommentTextChar">
    <w:name w:val="Comment Text Char"/>
    <w:basedOn w:val="DefaultParagraphFont"/>
    <w:link w:val="CommentText"/>
    <w:uiPriority w:val="99"/>
    <w:semiHidden/>
    <w:rsid w:val="00596196"/>
    <w:rPr>
      <w:sz w:val="20"/>
      <w:szCs w:val="20"/>
    </w:rPr>
  </w:style>
  <w:style w:type="paragraph" w:styleId="CommentSubject">
    <w:name w:val="annotation subject"/>
    <w:basedOn w:val="CommentText"/>
    <w:next w:val="CommentText"/>
    <w:link w:val="CommentSubjectChar"/>
    <w:uiPriority w:val="99"/>
    <w:semiHidden/>
    <w:unhideWhenUsed/>
    <w:rsid w:val="00596196"/>
    <w:rPr>
      <w:b/>
      <w:bCs/>
    </w:rPr>
  </w:style>
  <w:style w:type="character" w:customStyle="1" w:styleId="CommentSubjectChar">
    <w:name w:val="Comment Subject Char"/>
    <w:basedOn w:val="CommentTextChar"/>
    <w:link w:val="CommentSubject"/>
    <w:uiPriority w:val="99"/>
    <w:semiHidden/>
    <w:rsid w:val="00596196"/>
    <w:rPr>
      <w:b/>
      <w:bCs/>
      <w:sz w:val="20"/>
      <w:szCs w:val="20"/>
    </w:rPr>
  </w:style>
  <w:style w:type="paragraph" w:styleId="BalloonText">
    <w:name w:val="Balloon Text"/>
    <w:basedOn w:val="Normal"/>
    <w:link w:val="BalloonTextChar"/>
    <w:uiPriority w:val="99"/>
    <w:semiHidden/>
    <w:unhideWhenUsed/>
    <w:rsid w:val="00596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96"/>
    <w:rPr>
      <w:rFonts w:ascii="Segoe UI" w:hAnsi="Segoe UI" w:cs="Segoe UI"/>
      <w:sz w:val="18"/>
      <w:szCs w:val="18"/>
    </w:rPr>
  </w:style>
  <w:style w:type="paragraph" w:styleId="Header">
    <w:name w:val="header"/>
    <w:basedOn w:val="Normal"/>
    <w:link w:val="HeaderChar"/>
    <w:uiPriority w:val="99"/>
    <w:unhideWhenUsed/>
    <w:rsid w:val="001C5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2B"/>
  </w:style>
  <w:style w:type="paragraph" w:styleId="Footer">
    <w:name w:val="footer"/>
    <w:basedOn w:val="Normal"/>
    <w:link w:val="FooterChar"/>
    <w:uiPriority w:val="99"/>
    <w:unhideWhenUsed/>
    <w:rsid w:val="001C5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2B"/>
  </w:style>
  <w:style w:type="character" w:styleId="FollowedHyperlink">
    <w:name w:val="FollowedHyperlink"/>
    <w:basedOn w:val="DefaultParagraphFont"/>
    <w:uiPriority w:val="99"/>
    <w:semiHidden/>
    <w:unhideWhenUsed/>
    <w:rsid w:val="00102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g@psych.ubc.ca" TargetMode="External"/><Relationship Id="rId13" Type="http://schemas.openxmlformats.org/officeDocument/2006/relationships/hyperlink" Target="https://clinic.psych.ubc.ca/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ubc.ca/policies-resources-support-student-suc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iatryonline-org.ezproxy.library.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mikayla@psych.ubc.ca" TargetMode="External"/><Relationship Id="rId4" Type="http://schemas.openxmlformats.org/officeDocument/2006/relationships/settings" Target="settings.xml"/><Relationship Id="rId9" Type="http://schemas.openxmlformats.org/officeDocument/2006/relationships/hyperlink" Target="mailto:jenniferyip@psych.ubc.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0440-758E-4425-A83C-E44A1115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 F</dc:creator>
  <cp:keywords/>
  <dc:description/>
  <cp:lastModifiedBy>Klint</cp:lastModifiedBy>
  <cp:revision>17</cp:revision>
  <dcterms:created xsi:type="dcterms:W3CDTF">2019-09-18T07:12:00Z</dcterms:created>
  <dcterms:modified xsi:type="dcterms:W3CDTF">2019-11-05T23:15:00Z</dcterms:modified>
</cp:coreProperties>
</file>